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52" w:rsidRPr="00793CA2" w:rsidRDefault="00446D6F" w:rsidP="00793CA2">
      <w:pPr>
        <w:pStyle w:val="Heading1"/>
        <w:ind w:left="-450" w:right="-270"/>
        <w:rPr>
          <w:rFonts w:ascii="Britannic Bold" w:hAnsi="Britannic Bold"/>
          <w:sz w:val="72"/>
          <w:szCs w:val="72"/>
        </w:rPr>
      </w:pPr>
      <w:r>
        <w:rPr>
          <w:color w:val="365F91"/>
          <w:spacing w:val="-4"/>
        </w:rPr>
        <w:t xml:space="preserve"> </w:t>
      </w:r>
      <w:r w:rsidRPr="00793CA2">
        <w:rPr>
          <w:rFonts w:ascii="Britannic Bold" w:hAnsi="Britannic Bold"/>
          <w:sz w:val="72"/>
          <w:szCs w:val="72"/>
          <w:bdr w:val="single" w:sz="4" w:space="0" w:color="auto"/>
          <w:shd w:val="clear" w:color="auto" w:fill="FFFF00"/>
        </w:rPr>
        <w:t>SALE</w:t>
      </w:r>
      <w:r w:rsidRPr="00793CA2">
        <w:rPr>
          <w:rFonts w:ascii="Britannic Bold" w:hAnsi="Britannic Bold"/>
          <w:spacing w:val="-3"/>
          <w:sz w:val="72"/>
          <w:szCs w:val="72"/>
          <w:bdr w:val="single" w:sz="4" w:space="0" w:color="auto"/>
          <w:shd w:val="clear" w:color="auto" w:fill="FFFF00"/>
        </w:rPr>
        <w:t xml:space="preserve"> </w:t>
      </w:r>
      <w:r w:rsidRPr="00793CA2">
        <w:rPr>
          <w:rFonts w:ascii="Britannic Bold" w:hAnsi="Britannic Bold"/>
          <w:sz w:val="72"/>
          <w:szCs w:val="72"/>
          <w:bdr w:val="single" w:sz="4" w:space="0" w:color="auto"/>
          <w:shd w:val="clear" w:color="auto" w:fill="FFFF00"/>
        </w:rPr>
        <w:t>CONTRACT</w:t>
      </w:r>
      <w:r w:rsidRPr="00793CA2">
        <w:rPr>
          <w:rFonts w:ascii="Britannic Bold" w:hAnsi="Britannic Bold"/>
          <w:spacing w:val="-2"/>
          <w:sz w:val="72"/>
          <w:szCs w:val="72"/>
          <w:bdr w:val="single" w:sz="4" w:space="0" w:color="auto"/>
          <w:shd w:val="clear" w:color="auto" w:fill="FFFF00"/>
        </w:rPr>
        <w:t xml:space="preserve"> </w:t>
      </w:r>
      <w:r w:rsidRPr="00793CA2">
        <w:rPr>
          <w:rFonts w:ascii="Britannic Bold" w:hAnsi="Britannic Bold"/>
          <w:sz w:val="72"/>
          <w:szCs w:val="72"/>
          <w:bdr w:val="single" w:sz="4" w:space="0" w:color="auto"/>
          <w:shd w:val="clear" w:color="auto" w:fill="FFFF00"/>
        </w:rPr>
        <w:t>TEMPLATE</w:t>
      </w:r>
    </w:p>
    <w:p w:rsidR="00CC1952" w:rsidRDefault="00CC1952">
      <w:pPr>
        <w:pStyle w:val="BodyText"/>
        <w:spacing w:before="9"/>
        <w:rPr>
          <w:b/>
          <w:sz w:val="34"/>
        </w:rPr>
      </w:pPr>
    </w:p>
    <w:p w:rsidR="00CC1952" w:rsidRPr="00793CA2" w:rsidRDefault="00446D6F" w:rsidP="00793CA2">
      <w:pPr>
        <w:ind w:left="122" w:right="-230"/>
        <w:jc w:val="both"/>
        <w:rPr>
          <w:b/>
        </w:rPr>
      </w:pPr>
      <w:r w:rsidRPr="00793CA2">
        <w:rPr>
          <w:b/>
          <w:spacing w:val="-1"/>
        </w:rPr>
        <w:t>Download</w:t>
      </w:r>
      <w:r w:rsidRPr="00793CA2">
        <w:rPr>
          <w:b/>
          <w:spacing w:val="-12"/>
        </w:rPr>
        <w:t xml:space="preserve"> </w:t>
      </w:r>
      <w:r w:rsidRPr="00793CA2">
        <w:rPr>
          <w:b/>
          <w:spacing w:val="-1"/>
        </w:rPr>
        <w:t>International</w:t>
      </w:r>
      <w:r w:rsidRPr="00793CA2">
        <w:rPr>
          <w:b/>
          <w:spacing w:val="-9"/>
        </w:rPr>
        <w:t xml:space="preserve"> </w:t>
      </w:r>
      <w:r w:rsidRPr="00793CA2">
        <w:rPr>
          <w:b/>
          <w:spacing w:val="-1"/>
        </w:rPr>
        <w:t>Sale</w:t>
      </w:r>
      <w:r w:rsidRPr="00793CA2">
        <w:rPr>
          <w:b/>
          <w:spacing w:val="-12"/>
        </w:rPr>
        <w:t xml:space="preserve"> </w:t>
      </w:r>
      <w:r w:rsidRPr="00793CA2">
        <w:rPr>
          <w:b/>
          <w:spacing w:val="-1"/>
        </w:rPr>
        <w:t>Contract</w:t>
      </w:r>
      <w:r w:rsidRPr="00793CA2">
        <w:rPr>
          <w:b/>
          <w:spacing w:val="-9"/>
        </w:rPr>
        <w:t xml:space="preserve"> </w:t>
      </w:r>
      <w:r w:rsidRPr="00793CA2">
        <w:rPr>
          <w:b/>
          <w:spacing w:val="-1"/>
        </w:rPr>
        <w:t>sample</w:t>
      </w:r>
      <w:r w:rsidRPr="00793CA2">
        <w:rPr>
          <w:b/>
          <w:spacing w:val="-12"/>
        </w:rPr>
        <w:t xml:space="preserve"> </w:t>
      </w:r>
      <w:r w:rsidRPr="00793CA2">
        <w:rPr>
          <w:b/>
          <w:spacing w:val="-1"/>
        </w:rPr>
        <w:t>in</w:t>
      </w:r>
      <w:r w:rsidRPr="00793CA2">
        <w:rPr>
          <w:b/>
          <w:spacing w:val="-11"/>
        </w:rPr>
        <w:t xml:space="preserve"> </w:t>
      </w:r>
      <w:r w:rsidRPr="00793CA2">
        <w:rPr>
          <w:b/>
        </w:rPr>
        <w:t>Word</w:t>
      </w:r>
      <w:r w:rsidRPr="00793CA2">
        <w:rPr>
          <w:b/>
          <w:spacing w:val="-9"/>
        </w:rPr>
        <w:t xml:space="preserve"> </w:t>
      </w:r>
      <w:r w:rsidRPr="00793CA2">
        <w:rPr>
          <w:b/>
        </w:rPr>
        <w:t>format.</w:t>
      </w:r>
      <w:r w:rsidRPr="00793CA2">
        <w:rPr>
          <w:b/>
          <w:spacing w:val="-10"/>
        </w:rPr>
        <w:t xml:space="preserve"> </w:t>
      </w:r>
      <w:r w:rsidRPr="00793CA2">
        <w:rPr>
          <w:b/>
        </w:rPr>
        <w:t>Fill</w:t>
      </w:r>
      <w:r w:rsidRPr="00793CA2">
        <w:rPr>
          <w:b/>
          <w:spacing w:val="-9"/>
        </w:rPr>
        <w:t xml:space="preserve"> </w:t>
      </w:r>
      <w:r w:rsidRPr="00793CA2">
        <w:rPr>
          <w:b/>
        </w:rPr>
        <w:t>in</w:t>
      </w:r>
      <w:r w:rsidRPr="00793CA2">
        <w:rPr>
          <w:b/>
          <w:spacing w:val="-12"/>
        </w:rPr>
        <w:t xml:space="preserve"> </w:t>
      </w:r>
      <w:r w:rsidRPr="00793CA2">
        <w:rPr>
          <w:b/>
        </w:rPr>
        <w:t>the</w:t>
      </w:r>
      <w:r w:rsidRPr="00793CA2">
        <w:rPr>
          <w:b/>
          <w:spacing w:val="-11"/>
        </w:rPr>
        <w:t xml:space="preserve"> </w:t>
      </w:r>
      <w:r w:rsidRPr="00793CA2">
        <w:rPr>
          <w:b/>
        </w:rPr>
        <w:t>blanks</w:t>
      </w:r>
      <w:r w:rsidRPr="00793CA2">
        <w:rPr>
          <w:b/>
          <w:spacing w:val="-10"/>
        </w:rPr>
        <w:t xml:space="preserve"> </w:t>
      </w:r>
      <w:r w:rsidRPr="00793CA2">
        <w:rPr>
          <w:b/>
        </w:rPr>
        <w:t>and</w:t>
      </w:r>
      <w:r w:rsidRPr="00793CA2">
        <w:rPr>
          <w:b/>
          <w:spacing w:val="-11"/>
        </w:rPr>
        <w:t xml:space="preserve"> </w:t>
      </w:r>
      <w:r w:rsidRPr="00793CA2">
        <w:rPr>
          <w:b/>
        </w:rPr>
        <w:t>choose</w:t>
      </w:r>
      <w:r w:rsidRPr="00793CA2">
        <w:rPr>
          <w:b/>
          <w:spacing w:val="-11"/>
        </w:rPr>
        <w:t xml:space="preserve"> </w:t>
      </w:r>
      <w:r w:rsidRPr="00793CA2">
        <w:rPr>
          <w:b/>
        </w:rPr>
        <w:t>the</w:t>
      </w:r>
      <w:r w:rsidRPr="00793CA2">
        <w:rPr>
          <w:b/>
          <w:spacing w:val="-48"/>
        </w:rPr>
        <w:t xml:space="preserve"> </w:t>
      </w:r>
      <w:r w:rsidRPr="00793CA2">
        <w:rPr>
          <w:b/>
        </w:rPr>
        <w:t>terms of this international agreement</w:t>
      </w:r>
      <w:r w:rsidR="00793CA2" w:rsidRPr="00793CA2">
        <w:rPr>
          <w:b/>
        </w:rPr>
        <w:t xml:space="preserve"> that best suit your needs. The contract</w:t>
      </w:r>
      <w:r w:rsidRPr="00793CA2">
        <w:rPr>
          <w:b/>
        </w:rPr>
        <w:t xml:space="preserve"> </w:t>
      </w:r>
      <w:r w:rsidRPr="00793CA2">
        <w:rPr>
          <w:b/>
        </w:rPr>
        <w:t>is used by</w:t>
      </w:r>
      <w:r w:rsidRPr="00793CA2">
        <w:rPr>
          <w:b/>
          <w:spacing w:val="1"/>
        </w:rPr>
        <w:t xml:space="preserve"> </w:t>
      </w:r>
      <w:r w:rsidRPr="00793CA2">
        <w:rPr>
          <w:b/>
        </w:rPr>
        <w:t>companies positioned in different countries for the sale and purchase of different types of</w:t>
      </w:r>
      <w:r w:rsidRPr="00793CA2">
        <w:rPr>
          <w:b/>
          <w:spacing w:val="1"/>
        </w:rPr>
        <w:t xml:space="preserve"> </w:t>
      </w:r>
      <w:r w:rsidRPr="00793CA2">
        <w:rPr>
          <w:b/>
          <w:spacing w:val="-2"/>
        </w:rPr>
        <w:t>products:</w:t>
      </w:r>
      <w:r w:rsidRPr="00793CA2">
        <w:rPr>
          <w:b/>
          <w:spacing w:val="-11"/>
        </w:rPr>
        <w:t xml:space="preserve"> </w:t>
      </w:r>
      <w:r w:rsidRPr="00793CA2">
        <w:rPr>
          <w:b/>
          <w:spacing w:val="-2"/>
        </w:rPr>
        <w:t>raw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materials,</w:t>
      </w:r>
      <w:r w:rsidRPr="00793CA2">
        <w:rPr>
          <w:b/>
          <w:spacing w:val="-9"/>
        </w:rPr>
        <w:t xml:space="preserve"> </w:t>
      </w:r>
      <w:r w:rsidRPr="00793CA2">
        <w:rPr>
          <w:b/>
          <w:spacing w:val="-2"/>
        </w:rPr>
        <w:t>manufacturing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parts,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consumer</w:t>
      </w:r>
      <w:r w:rsidRPr="00793CA2">
        <w:rPr>
          <w:b/>
          <w:spacing w:val="-9"/>
        </w:rPr>
        <w:t xml:space="preserve"> </w:t>
      </w:r>
      <w:r w:rsidRPr="00793CA2">
        <w:rPr>
          <w:b/>
          <w:spacing w:val="-2"/>
        </w:rPr>
        <w:t>goods,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equipment</w:t>
      </w:r>
      <w:r w:rsidRPr="00793CA2">
        <w:rPr>
          <w:b/>
          <w:spacing w:val="-9"/>
        </w:rPr>
        <w:t xml:space="preserve"> </w:t>
      </w:r>
      <w:r w:rsidRPr="00793CA2">
        <w:rPr>
          <w:b/>
          <w:spacing w:val="-2"/>
        </w:rPr>
        <w:t>and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machinery,</w:t>
      </w:r>
      <w:r w:rsidRPr="00793CA2">
        <w:rPr>
          <w:b/>
          <w:spacing w:val="-8"/>
        </w:rPr>
        <w:t xml:space="preserve"> </w:t>
      </w:r>
      <w:r w:rsidRPr="00793CA2">
        <w:rPr>
          <w:b/>
          <w:spacing w:val="-2"/>
        </w:rPr>
        <w:t>etc.</w:t>
      </w:r>
    </w:p>
    <w:p w:rsidR="00CC1952" w:rsidRPr="00793CA2" w:rsidRDefault="00446D6F" w:rsidP="00793C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94"/>
      </w:pPr>
      <w:r w:rsidRPr="00793CA2">
        <w:t>I</w:t>
      </w:r>
      <w:r w:rsidRPr="00793CA2">
        <w:t>NTERNATIONAL</w:t>
      </w:r>
      <w:r w:rsidRPr="00793CA2">
        <w:rPr>
          <w:spacing w:val="-3"/>
        </w:rPr>
        <w:t xml:space="preserve"> </w:t>
      </w:r>
      <w:r w:rsidRPr="00793CA2">
        <w:t>SALE</w:t>
      </w:r>
      <w:r w:rsidRPr="00793CA2">
        <w:rPr>
          <w:spacing w:val="-3"/>
        </w:rPr>
        <w:t xml:space="preserve"> </w:t>
      </w:r>
      <w:r w:rsidRPr="00793CA2">
        <w:t>CONTRACT</w:t>
      </w:r>
    </w:p>
    <w:p w:rsidR="00CC1952" w:rsidRDefault="00CC1952">
      <w:pPr>
        <w:pStyle w:val="BodyText"/>
        <w:spacing w:before="7"/>
        <w:rPr>
          <w:b/>
          <w:sz w:val="31"/>
        </w:rPr>
      </w:pPr>
    </w:p>
    <w:p w:rsidR="00CC1952" w:rsidRDefault="00446D6F">
      <w:pPr>
        <w:pStyle w:val="BodyText"/>
        <w:ind w:left="122"/>
      </w:pPr>
      <w:r>
        <w:rPr>
          <w:b/>
          <w:color w:val="365F91"/>
          <w:spacing w:val="-1"/>
        </w:rPr>
        <w:t>DATE:</w:t>
      </w:r>
      <w:r>
        <w:rPr>
          <w:b/>
          <w:color w:val="365F91"/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</w:p>
    <w:p w:rsidR="00CC1952" w:rsidRDefault="00CC1952">
      <w:pPr>
        <w:pStyle w:val="BodyText"/>
      </w:pPr>
    </w:p>
    <w:p w:rsidR="00CC1952" w:rsidRDefault="00CC1952">
      <w:pPr>
        <w:pStyle w:val="BodyText"/>
        <w:spacing w:before="1"/>
      </w:pPr>
    </w:p>
    <w:p w:rsidR="00CC1952" w:rsidRDefault="00446D6F">
      <w:pPr>
        <w:pStyle w:val="Heading2"/>
      </w:pPr>
      <w:r>
        <w:rPr>
          <w:color w:val="365F91"/>
        </w:rPr>
        <w:t>BETWEEN: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spacing w:before="1" w:line="267" w:lineRule="exact"/>
        <w:ind w:left="122"/>
      </w:pPr>
      <w:r>
        <w:t>...........................</w:t>
      </w:r>
      <w:r>
        <w:t>......</w:t>
      </w:r>
      <w:r>
        <w:rPr>
          <w:spacing w:val="-9"/>
        </w:rPr>
        <w:t xml:space="preserve"> </w:t>
      </w:r>
      <w:r>
        <w:t>[</w:t>
      </w:r>
      <w:r w:rsidR="00793CA2">
        <w:rPr>
          <w:i/>
        </w:rPr>
        <w:t>Company</w:t>
      </w:r>
      <w:r>
        <w:rPr>
          <w:i/>
          <w:spacing w:val="-9"/>
        </w:rPr>
        <w:t xml:space="preserve"> </w:t>
      </w:r>
      <w:r>
        <w:rPr>
          <w:i/>
        </w:rPr>
        <w:t>legal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t>]</w:t>
      </w:r>
      <w:r>
        <w:rPr>
          <w:spacing w:val="-9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 w:rsidR="00793CA2">
        <w:t>at</w:t>
      </w:r>
      <w:r w:rsidR="00793CA2">
        <w:rPr>
          <w:spacing w:val="-8"/>
        </w:rPr>
        <w:t>.....................................</w:t>
      </w:r>
    </w:p>
    <w:p w:rsidR="00CC1952" w:rsidRDefault="00446D6F">
      <w:pPr>
        <w:tabs>
          <w:tab w:val="left" w:leader="dot" w:pos="7023"/>
        </w:tabs>
        <w:spacing w:line="282" w:lineRule="exact"/>
        <w:ind w:right="13"/>
        <w:jc w:val="center"/>
      </w:pPr>
      <w:r>
        <w:t>[</w:t>
      </w:r>
      <w:r w:rsidR="00793CA2">
        <w:rPr>
          <w:i/>
        </w:rPr>
        <w:t>Address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city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country</w:t>
      </w:r>
      <w:r>
        <w:t>]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registration/fiscal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</w:t>
      </w:r>
      <w:r>
        <w:tab/>
      </w:r>
      <w:r>
        <w:rPr>
          <w:rFonts w:ascii="Times New Roman"/>
          <w:sz w:val="24"/>
        </w:rPr>
        <w:t xml:space="preserve">, </w:t>
      </w:r>
      <w:r>
        <w:t>represented</w:t>
      </w:r>
      <w:r>
        <w:rPr>
          <w:spacing w:val="-2"/>
        </w:rPr>
        <w:t xml:space="preserve"> </w:t>
      </w:r>
      <w:r>
        <w:t>by</w:t>
      </w:r>
    </w:p>
    <w:p w:rsidR="00CC1952" w:rsidRDefault="00446D6F">
      <w:pPr>
        <w:pStyle w:val="BodyText"/>
        <w:ind w:left="122" w:right="47"/>
      </w:pPr>
      <w:r>
        <w:t>....................................................................</w:t>
      </w:r>
      <w:r>
        <w:rPr>
          <w:spacing w:val="-1"/>
        </w:rPr>
        <w:t xml:space="preserve"> </w:t>
      </w:r>
      <w:r>
        <w:t>[</w:t>
      </w:r>
      <w:r w:rsidR="00793CA2">
        <w:rPr>
          <w:i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surname,</w:t>
      </w:r>
      <w:r>
        <w:rPr>
          <w:i/>
          <w:spacing w:val="-1"/>
        </w:rPr>
        <w:t xml:space="preserve"> </w:t>
      </w:r>
      <w:r>
        <w:rPr>
          <w:i/>
        </w:rPr>
        <w:t>position</w:t>
      </w:r>
      <w:r>
        <w:t>]</w:t>
      </w:r>
      <w:r>
        <w:rPr>
          <w:spacing w:val="8"/>
        </w:rPr>
        <w:t xml:space="preserve"> </w:t>
      </w:r>
      <w:r>
        <w:t>(</w:t>
      </w:r>
      <w:r w:rsidR="00793CA2">
        <w:t>Hereinafter</w:t>
      </w:r>
      <w:r>
        <w:rPr>
          <w:spacing w:val="-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Seller”),</w:t>
      </w:r>
    </w:p>
    <w:p w:rsidR="00CC1952" w:rsidRDefault="00CC1952">
      <w:pPr>
        <w:pStyle w:val="BodyText"/>
      </w:pPr>
    </w:p>
    <w:p w:rsidR="00CC1952" w:rsidRDefault="00446D6F">
      <w:pPr>
        <w:pStyle w:val="Heading2"/>
        <w:spacing w:before="1"/>
      </w:pPr>
      <w:r>
        <w:rPr>
          <w:color w:val="365F91"/>
        </w:rPr>
        <w:t>AND: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/>
      </w:pPr>
      <w:r>
        <w:t>.................................</w:t>
      </w:r>
      <w:r>
        <w:rPr>
          <w:spacing w:val="-9"/>
        </w:rPr>
        <w:t xml:space="preserve"> </w:t>
      </w:r>
      <w:r>
        <w:t>[</w:t>
      </w:r>
      <w:r w:rsidR="00793CA2">
        <w:rPr>
          <w:i/>
        </w:rPr>
        <w:t>Company</w:t>
      </w:r>
      <w:r>
        <w:rPr>
          <w:i/>
          <w:spacing w:val="-9"/>
        </w:rPr>
        <w:t xml:space="preserve"> </w:t>
      </w:r>
      <w:r>
        <w:rPr>
          <w:i/>
        </w:rPr>
        <w:t>legal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t>]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 w:rsidR="00793CA2">
        <w:t>at</w:t>
      </w:r>
      <w:r w:rsidR="00793CA2">
        <w:rPr>
          <w:spacing w:val="-8"/>
        </w:rPr>
        <w:t>.....................................</w:t>
      </w:r>
    </w:p>
    <w:p w:rsidR="00CC1952" w:rsidRDefault="00446D6F">
      <w:pPr>
        <w:tabs>
          <w:tab w:val="left" w:leader="dot" w:pos="7023"/>
        </w:tabs>
        <w:ind w:right="13"/>
        <w:jc w:val="center"/>
      </w:pPr>
      <w:r>
        <w:t>[</w:t>
      </w:r>
      <w:r w:rsidR="00793CA2">
        <w:rPr>
          <w:i/>
        </w:rPr>
        <w:t>Address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city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country</w:t>
      </w:r>
      <w:r>
        <w:t>]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registration/fiscal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</w:t>
      </w:r>
      <w:r>
        <w:tab/>
      </w:r>
      <w:r>
        <w:rPr>
          <w:rFonts w:ascii="Times New Roman"/>
          <w:sz w:val="24"/>
        </w:rPr>
        <w:t xml:space="preserve">, </w:t>
      </w:r>
      <w:r>
        <w:t>represented</w:t>
      </w:r>
      <w:r>
        <w:rPr>
          <w:spacing w:val="-2"/>
        </w:rPr>
        <w:t xml:space="preserve"> </w:t>
      </w:r>
      <w:r>
        <w:t>by</w:t>
      </w:r>
    </w:p>
    <w:p w:rsidR="00CC1952" w:rsidRDefault="00446D6F">
      <w:pPr>
        <w:pStyle w:val="BodyText"/>
        <w:spacing w:before="1"/>
        <w:ind w:left="122"/>
      </w:pPr>
      <w:r>
        <w:t>.....................................................................</w:t>
      </w:r>
      <w:r>
        <w:rPr>
          <w:spacing w:val="-1"/>
        </w:rPr>
        <w:t xml:space="preserve"> </w:t>
      </w:r>
      <w:r>
        <w:t>[</w:t>
      </w:r>
      <w:r w:rsidR="00793CA2">
        <w:rPr>
          <w:i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surname,</w:t>
      </w:r>
      <w:r>
        <w:rPr>
          <w:i/>
          <w:spacing w:val="-1"/>
        </w:rPr>
        <w:t xml:space="preserve"> </w:t>
      </w:r>
      <w:r>
        <w:rPr>
          <w:i/>
        </w:rPr>
        <w:t>position</w:t>
      </w:r>
      <w:r>
        <w:t>]</w:t>
      </w:r>
      <w:r>
        <w:rPr>
          <w:spacing w:val="8"/>
        </w:rPr>
        <w:t xml:space="preserve"> </w:t>
      </w:r>
      <w:r>
        <w:t>(</w:t>
      </w:r>
      <w:r w:rsidR="00793CA2">
        <w:t>Hereinafter</w:t>
      </w:r>
      <w:r>
        <w:rPr>
          <w:spacing w:val="-2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Buyer”).</w:t>
      </w:r>
    </w:p>
    <w:p w:rsidR="00CC1952" w:rsidRDefault="00CC1952">
      <w:pPr>
        <w:pStyle w:val="BodyText"/>
      </w:pPr>
    </w:p>
    <w:p w:rsidR="00CC1952" w:rsidRDefault="00CC1952">
      <w:pPr>
        <w:pStyle w:val="BodyText"/>
        <w:spacing w:before="10"/>
        <w:rPr>
          <w:sz w:val="21"/>
        </w:rPr>
      </w:pPr>
    </w:p>
    <w:p w:rsidR="00CC1952" w:rsidRDefault="00446D6F">
      <w:pPr>
        <w:pStyle w:val="BodyText"/>
        <w:spacing w:before="1"/>
        <w:ind w:left="122"/>
      </w:pPr>
      <w:r>
        <w:t>Both</w:t>
      </w:r>
      <w:r>
        <w:rPr>
          <w:spacing w:val="8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declare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purchase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Contract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agreement:</w:t>
      </w:r>
    </w:p>
    <w:p w:rsidR="00CC1952" w:rsidRDefault="00CC1952">
      <w:pPr>
        <w:pStyle w:val="BodyText"/>
      </w:pPr>
    </w:p>
    <w:p w:rsidR="00CC1952" w:rsidRDefault="00CC1952">
      <w:pPr>
        <w:pStyle w:val="BodyText"/>
      </w:pPr>
    </w:p>
    <w:p w:rsidR="00CC1952" w:rsidRDefault="00446D6F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  <w:spacing w:before="1"/>
      </w:pPr>
      <w:r>
        <w:rPr>
          <w:color w:val="365F91"/>
        </w:rPr>
        <w:t>PRODUCTS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/>
      </w:pP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the Seller</w:t>
      </w:r>
      <w:r>
        <w:rPr>
          <w:spacing w:val="-1"/>
        </w:rPr>
        <w:t xml:space="preserve"> </w:t>
      </w:r>
      <w:r>
        <w:t>undertakes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to purchase: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ind w:left="122"/>
      </w:pPr>
      <w:r>
        <w:rPr>
          <w:i/>
        </w:rPr>
        <w:t>Alternative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quantities: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:rsidR="00CC1952" w:rsidRDefault="00CC1952">
      <w:pPr>
        <w:pStyle w:val="BodyText"/>
        <w:spacing w:before="10"/>
        <w:rPr>
          <w:sz w:val="21"/>
        </w:rPr>
      </w:pPr>
    </w:p>
    <w:p w:rsidR="00CC1952" w:rsidRDefault="00446D6F">
      <w:pPr>
        <w:pStyle w:val="BodyText"/>
        <w:ind w:left="122"/>
      </w:pPr>
      <w:r>
        <w:rPr>
          <w:i/>
        </w:rPr>
        <w:t>Alternative</w:t>
      </w:r>
      <w:r>
        <w:rPr>
          <w:i/>
          <w:spacing w:val="-4"/>
        </w:rPr>
        <w:t xml:space="preserve"> </w:t>
      </w:r>
      <w:r>
        <w:rPr>
          <w:i/>
        </w:rPr>
        <w:t>B</w:t>
      </w:r>
      <w:r>
        <w:t>. The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Annex 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present</w:t>
      </w:r>
      <w:r>
        <w:rPr>
          <w:spacing w:val="-2"/>
        </w:rPr>
        <w:t xml:space="preserve"> </w:t>
      </w:r>
      <w:r>
        <w:t>Contract.</w:t>
      </w:r>
    </w:p>
    <w:p w:rsidR="00CC1952" w:rsidRDefault="00CC1952">
      <w:pPr>
        <w:pStyle w:val="BodyText"/>
      </w:pPr>
    </w:p>
    <w:p w:rsidR="00CC1952" w:rsidRDefault="00CC1952">
      <w:pPr>
        <w:pStyle w:val="BodyText"/>
        <w:spacing w:before="1"/>
      </w:pPr>
    </w:p>
    <w:p w:rsidR="00CC1952" w:rsidRDefault="00446D6F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</w:pPr>
      <w:r>
        <w:rPr>
          <w:color w:val="365F91"/>
        </w:rPr>
        <w:t>PRICE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spacing w:before="1"/>
        <w:ind w:left="122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total</w:t>
      </w:r>
      <w:r>
        <w:rPr>
          <w:spacing w:val="-10"/>
        </w:rPr>
        <w:t xml:space="preserve"> </w:t>
      </w:r>
      <w:r>
        <w:rPr>
          <w:spacing w:val="-1"/>
        </w:rPr>
        <w:t>price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undertakes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Seller</w:t>
      </w:r>
      <w:r>
        <w:rPr>
          <w:spacing w:val="-11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....................</w:t>
      </w:r>
    </w:p>
    <w:p w:rsidR="00CC1952" w:rsidRDefault="00446D6F" w:rsidP="00793CA2">
      <w:pPr>
        <w:ind w:left="122"/>
      </w:pPr>
      <w:r>
        <w:t>[</w:t>
      </w:r>
      <w:r>
        <w:rPr>
          <w:i/>
        </w:rPr>
        <w:t>write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numbers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letters</w:t>
      </w:r>
      <w:r w:rsidR="00793CA2">
        <w:t>]</w:t>
      </w:r>
    </w:p>
    <w:p w:rsidR="00793CA2" w:rsidRDefault="00793CA2" w:rsidP="00793CA2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  <w:spacing w:before="1"/>
      </w:pPr>
      <w:r>
        <w:rPr>
          <w:color w:val="365F91"/>
        </w:rPr>
        <w:t>DELIVERY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CONDITIONS</w:t>
      </w:r>
    </w:p>
    <w:p w:rsidR="00793CA2" w:rsidRDefault="00793CA2" w:rsidP="00793CA2">
      <w:pPr>
        <w:pStyle w:val="BodyText"/>
        <w:rPr>
          <w:b/>
        </w:rPr>
      </w:pPr>
    </w:p>
    <w:p w:rsidR="00793CA2" w:rsidRDefault="00793CA2" w:rsidP="00793CA2">
      <w:pPr>
        <w:tabs>
          <w:tab w:val="left" w:leader="dot" w:pos="4643"/>
        </w:tabs>
        <w:ind w:left="122"/>
        <w:jc w:val="both"/>
        <w:rPr>
          <w:i/>
        </w:rPr>
      </w:pPr>
      <w:r>
        <w:t>The</w:t>
      </w:r>
      <w:r>
        <w:rPr>
          <w:spacing w:val="-8"/>
        </w:rPr>
        <w:t xml:space="preserve"> </w:t>
      </w:r>
      <w:r>
        <w:t>Seller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to</w:t>
      </w:r>
      <w:r>
        <w:tab/>
        <w:t>[</w:t>
      </w:r>
      <w:r>
        <w:rPr>
          <w:i/>
        </w:rPr>
        <w:t>mention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place:</w:t>
      </w:r>
      <w:r>
        <w:rPr>
          <w:i/>
          <w:spacing w:val="-10"/>
        </w:rPr>
        <w:t xml:space="preserve"> </w:t>
      </w:r>
      <w:r>
        <w:rPr>
          <w:i/>
        </w:rPr>
        <w:t>warehouse,</w:t>
      </w:r>
      <w:r>
        <w:rPr>
          <w:i/>
          <w:spacing w:val="-8"/>
        </w:rPr>
        <w:t xml:space="preserve"> </w:t>
      </w:r>
      <w:r>
        <w:rPr>
          <w:i/>
        </w:rPr>
        <w:t>port,</w:t>
      </w:r>
      <w:r>
        <w:rPr>
          <w:i/>
          <w:spacing w:val="-10"/>
        </w:rPr>
        <w:t xml:space="preserve"> </w:t>
      </w:r>
      <w:r>
        <w:rPr>
          <w:i/>
        </w:rPr>
        <w:t>airport,</w:t>
      </w:r>
    </w:p>
    <w:p w:rsidR="00793CA2" w:rsidRDefault="00793CA2" w:rsidP="00793CA2">
      <w:pPr>
        <w:tabs>
          <w:tab w:val="left" w:leader="dot" w:pos="5880"/>
        </w:tabs>
        <w:ind w:left="122"/>
        <w:jc w:val="both"/>
      </w:pPr>
      <w:r>
        <w:rPr>
          <w:i/>
        </w:rPr>
        <w:t>etc.</w:t>
      </w:r>
      <w:r>
        <w:t>],</w:t>
      </w:r>
      <w:r>
        <w:rPr>
          <w:spacing w:val="-5"/>
        </w:rPr>
        <w:t xml:space="preserve"> </w:t>
      </w:r>
      <w:r>
        <w:t>.....................</w:t>
      </w:r>
      <w:r>
        <w:rPr>
          <w:spacing w:val="-5"/>
        </w:rPr>
        <w:t xml:space="preserve"> </w:t>
      </w:r>
      <w:r>
        <w:t>[</w:t>
      </w:r>
      <w:r>
        <w:rPr>
          <w:i/>
        </w:rPr>
        <w:t>city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country</w:t>
      </w:r>
      <w:r>
        <w:t>],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conditions</w:t>
      </w:r>
      <w:r>
        <w:tab/>
        <w:t>[</w:t>
      </w:r>
      <w:r>
        <w:rPr>
          <w:i/>
        </w:rPr>
        <w:t>mention</w:t>
      </w:r>
      <w:r>
        <w:rPr>
          <w:i/>
          <w:spacing w:val="-4"/>
        </w:rPr>
        <w:t xml:space="preserve"> </w:t>
      </w:r>
      <w:r>
        <w:rPr>
          <w:i/>
        </w:rPr>
        <w:t>Incoterm</w:t>
      </w:r>
      <w:r>
        <w:t>].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</w:p>
    <w:p w:rsidR="00793CA2" w:rsidRDefault="00793CA2" w:rsidP="00793CA2">
      <w:pPr>
        <w:pStyle w:val="BodyText"/>
        <w:spacing w:before="1"/>
        <w:ind w:left="122" w:right="136"/>
        <w:jc w:val="both"/>
      </w:pPr>
      <w:r>
        <w:t>shall be delivered at the agreed place, and to the transport agent designated by the Buyer, at</w:t>
      </w:r>
      <w:r>
        <w:rPr>
          <w:spacing w:val="1"/>
        </w:rPr>
        <w:t xml:space="preserve"> </w:t>
      </w:r>
      <w:r>
        <w:t>least twenty-four hours before the deadline established in the present Contract. Should the</w:t>
      </w:r>
      <w:r>
        <w:rPr>
          <w:spacing w:val="1"/>
        </w:rPr>
        <w:t xml:space="preserve"> </w:t>
      </w:r>
      <w:r>
        <w:t>Buyer fail to take charge of the goods on arrival, the Seller shall be entitled to demand the</w:t>
      </w:r>
      <w:r>
        <w:rPr>
          <w:spacing w:val="1"/>
        </w:rPr>
        <w:t xml:space="preserve"> </w:t>
      </w:r>
      <w:r>
        <w:t>fulfillment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Contract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agreed price.</w:t>
      </w:r>
    </w:p>
    <w:p w:rsidR="00793CA2" w:rsidRDefault="00793CA2" w:rsidP="00793CA2">
      <w:pPr>
        <w:pStyle w:val="BodyText"/>
      </w:pPr>
    </w:p>
    <w:p w:rsidR="00793CA2" w:rsidRDefault="00793CA2" w:rsidP="00793CA2">
      <w:pPr>
        <w:pStyle w:val="BodyText"/>
        <w:spacing w:before="11"/>
        <w:rPr>
          <w:sz w:val="21"/>
        </w:rPr>
      </w:pPr>
    </w:p>
    <w:p w:rsidR="00793CA2" w:rsidRDefault="00793CA2" w:rsidP="00793CA2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  <w:spacing w:before="1"/>
      </w:pPr>
      <w:r>
        <w:rPr>
          <w:color w:val="365F91"/>
        </w:rPr>
        <w:t>PACKAGING</w:t>
      </w:r>
    </w:p>
    <w:p w:rsidR="00793CA2" w:rsidRDefault="00793CA2" w:rsidP="00793CA2">
      <w:pPr>
        <w:pStyle w:val="BodyText"/>
        <w:rPr>
          <w:b/>
        </w:rPr>
      </w:pPr>
    </w:p>
    <w:p w:rsidR="00793CA2" w:rsidRDefault="00793CA2" w:rsidP="00793CA2">
      <w:pPr>
        <w:pStyle w:val="BodyText"/>
        <w:ind w:left="122" w:right="138"/>
        <w:jc w:val="both"/>
      </w:pPr>
      <w:r>
        <w:t>The Seller undertakes to deliver the Products hereunder, suitably wrapped and packaged for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specific characteristics 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used.</w:t>
      </w:r>
    </w:p>
    <w:p w:rsidR="00793CA2" w:rsidRDefault="00793CA2" w:rsidP="00793CA2">
      <w:pPr>
        <w:pStyle w:val="BodyText"/>
      </w:pPr>
    </w:p>
    <w:p w:rsidR="00793CA2" w:rsidRDefault="00793CA2" w:rsidP="00793CA2">
      <w:pPr>
        <w:pStyle w:val="BodyText"/>
        <w:spacing w:before="1"/>
      </w:pPr>
    </w:p>
    <w:p w:rsidR="00793CA2" w:rsidRDefault="00793CA2" w:rsidP="00793CA2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</w:pPr>
      <w:r>
        <w:rPr>
          <w:color w:val="365F91"/>
        </w:rPr>
        <w:t>MEANS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PAYMENT</w:t>
      </w:r>
    </w:p>
    <w:p w:rsidR="00793CA2" w:rsidRDefault="00793CA2" w:rsidP="00793CA2">
      <w:pPr>
        <w:pStyle w:val="BodyText"/>
        <w:rPr>
          <w:b/>
        </w:rPr>
      </w:pPr>
    </w:p>
    <w:p w:rsidR="00793CA2" w:rsidRDefault="00793CA2" w:rsidP="00793CA2">
      <w:pPr>
        <w:pStyle w:val="BodyText"/>
        <w:ind w:left="122" w:right="137"/>
        <w:jc w:val="both"/>
      </w:pPr>
      <w:r>
        <w:t>The Buyer undertakes to pay the total price which appears in the present Contract. Payment of</w:t>
      </w:r>
      <w:r>
        <w:rPr>
          <w:spacing w:val="-47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effected</w:t>
      </w:r>
      <w:r>
        <w:rPr>
          <w:spacing w:val="-2"/>
        </w:rPr>
        <w:t xml:space="preserve"> </w:t>
      </w:r>
      <w:r>
        <w:t>by:</w:t>
      </w:r>
    </w:p>
    <w:p w:rsidR="00793CA2" w:rsidRDefault="00793CA2" w:rsidP="00793CA2">
      <w:pPr>
        <w:pStyle w:val="BodyText"/>
        <w:spacing w:before="11"/>
        <w:rPr>
          <w:sz w:val="21"/>
        </w:rPr>
      </w:pPr>
    </w:p>
    <w:p w:rsidR="00793CA2" w:rsidRDefault="00793CA2" w:rsidP="00793CA2">
      <w:pPr>
        <w:pStyle w:val="BodyText"/>
        <w:ind w:left="122" w:right="137"/>
        <w:jc w:val="both"/>
      </w:pPr>
      <w:r>
        <w:rPr>
          <w:i/>
        </w:rPr>
        <w:t>Alternative A</w:t>
      </w:r>
      <w:r>
        <w:t>. Cash, check or bank transfer to the account and bank branch designated by the</w:t>
      </w:r>
      <w:r>
        <w:rPr>
          <w:spacing w:val="1"/>
        </w:rPr>
        <w:t xml:space="preserve"> </w:t>
      </w:r>
      <w:r>
        <w:t>Seller.</w:t>
      </w:r>
    </w:p>
    <w:p w:rsidR="00793CA2" w:rsidRDefault="00793CA2" w:rsidP="00793CA2">
      <w:pPr>
        <w:pStyle w:val="BodyText"/>
        <w:spacing w:before="1"/>
      </w:pPr>
    </w:p>
    <w:p w:rsidR="00793CA2" w:rsidRDefault="00793CA2" w:rsidP="00793CA2">
      <w:pPr>
        <w:pStyle w:val="BodyText"/>
        <w:ind w:left="122" w:right="136"/>
        <w:jc w:val="both"/>
      </w:pPr>
      <w:r>
        <w:rPr>
          <w:i/>
        </w:rPr>
        <w:t>Alternative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t>.</w:t>
      </w:r>
      <w:r>
        <w:rPr>
          <w:spacing w:val="-3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Buyer.</w:t>
      </w:r>
    </w:p>
    <w:p w:rsidR="00793CA2" w:rsidRDefault="00793CA2" w:rsidP="00793CA2">
      <w:pPr>
        <w:pStyle w:val="BodyText"/>
      </w:pPr>
    </w:p>
    <w:p w:rsidR="00793CA2" w:rsidRDefault="00793CA2" w:rsidP="00793CA2">
      <w:pPr>
        <w:pStyle w:val="BodyText"/>
        <w:spacing w:before="1"/>
      </w:pPr>
    </w:p>
    <w:p w:rsidR="00793CA2" w:rsidRDefault="00793CA2" w:rsidP="00793CA2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</w:pPr>
      <w:r>
        <w:rPr>
          <w:color w:val="365F91"/>
        </w:rPr>
        <w:t>DATE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PAYMENT</w:t>
      </w:r>
    </w:p>
    <w:p w:rsidR="00793CA2" w:rsidRDefault="00793CA2" w:rsidP="00793CA2">
      <w:pPr>
        <w:pStyle w:val="BodyText"/>
        <w:spacing w:before="10"/>
        <w:rPr>
          <w:b/>
          <w:sz w:val="21"/>
        </w:rPr>
      </w:pPr>
    </w:p>
    <w:p w:rsidR="00793CA2" w:rsidRDefault="00793CA2" w:rsidP="00793CA2">
      <w:pPr>
        <w:pStyle w:val="BodyText"/>
        <w:ind w:left="122"/>
        <w:jc w:val="both"/>
      </w:pP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terms:</w:t>
      </w:r>
    </w:p>
    <w:p w:rsidR="00793CA2" w:rsidRDefault="00793CA2" w:rsidP="00793CA2">
      <w:pPr>
        <w:pStyle w:val="BodyText"/>
        <w:spacing w:before="1"/>
      </w:pPr>
    </w:p>
    <w:p w:rsidR="00793CA2" w:rsidRDefault="00793CA2" w:rsidP="00793CA2">
      <w:pPr>
        <w:tabs>
          <w:tab w:val="left" w:leader="dot" w:pos="3860"/>
        </w:tabs>
        <w:spacing w:before="1"/>
        <w:ind w:left="122"/>
      </w:pPr>
      <w:r>
        <w:rPr>
          <w:i/>
        </w:rPr>
        <w:t>Alternative</w:t>
      </w:r>
      <w:r>
        <w:rPr>
          <w:i/>
          <w:spacing w:val="-2"/>
        </w:rPr>
        <w:t xml:space="preserve"> </w:t>
      </w:r>
      <w:r>
        <w:rPr>
          <w:i/>
        </w:rPr>
        <w:t>A.</w:t>
      </w:r>
      <w:r>
        <w:rPr>
          <w:i/>
          <w:spacing w:val="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%,</w:t>
      </w:r>
      <w:r>
        <w:rPr>
          <w:spacing w:val="2"/>
        </w:rPr>
        <w:t xml:space="preserve"> </w:t>
      </w:r>
      <w:r>
        <w:t>being</w:t>
      </w:r>
      <w:r>
        <w:tab/>
        <w:t>[</w:t>
      </w:r>
      <w:r>
        <w:rPr>
          <w:i/>
        </w:rPr>
        <w:t>write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numbers and</w:t>
      </w:r>
      <w:r>
        <w:rPr>
          <w:i/>
          <w:spacing w:val="1"/>
        </w:rPr>
        <w:t xml:space="preserve"> </w:t>
      </w:r>
      <w:r>
        <w:rPr>
          <w:i/>
        </w:rPr>
        <w:t>letters</w:t>
      </w:r>
      <w:r>
        <w:t>], on</w:t>
      </w:r>
      <w:r>
        <w:rPr>
          <w:spacing w:val="1"/>
        </w:rPr>
        <w:t xml:space="preserve"> </w:t>
      </w:r>
      <w:r>
        <w:t>signing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present</w:t>
      </w:r>
    </w:p>
    <w:p w:rsidR="00793CA2" w:rsidRDefault="00793CA2" w:rsidP="00793CA2">
      <w:pPr>
        <w:tabs>
          <w:tab w:val="left" w:leader="dot" w:pos="4065"/>
        </w:tabs>
        <w:ind w:left="122"/>
      </w:pPr>
      <w:r>
        <w:t>Contract;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rest,</w:t>
      </w:r>
      <w:r>
        <w:rPr>
          <w:spacing w:val="29"/>
        </w:rPr>
        <w:t xml:space="preserve"> </w:t>
      </w:r>
      <w:r>
        <w:t>being</w:t>
      </w:r>
      <w:r>
        <w:tab/>
        <w:t>[</w:t>
      </w:r>
      <w:r>
        <w:rPr>
          <w:i/>
        </w:rPr>
        <w:t>write</w:t>
      </w:r>
      <w:r>
        <w:rPr>
          <w:i/>
          <w:spacing w:val="30"/>
        </w:rPr>
        <w:t xml:space="preserve"> </w:t>
      </w:r>
      <w:r>
        <w:rPr>
          <w:i/>
        </w:rPr>
        <w:t>in</w:t>
      </w:r>
      <w:r>
        <w:rPr>
          <w:i/>
          <w:spacing w:val="27"/>
        </w:rPr>
        <w:t xml:space="preserve"> </w:t>
      </w:r>
      <w:r>
        <w:rPr>
          <w:i/>
        </w:rPr>
        <w:t>numbers</w:t>
      </w:r>
      <w:r>
        <w:rPr>
          <w:i/>
          <w:spacing w:val="29"/>
        </w:rPr>
        <w:t xml:space="preserve"> </w:t>
      </w:r>
      <w:r>
        <w:rPr>
          <w:i/>
        </w:rPr>
        <w:t>and</w:t>
      </w:r>
      <w:r>
        <w:rPr>
          <w:i/>
          <w:spacing w:val="29"/>
        </w:rPr>
        <w:t xml:space="preserve"> </w:t>
      </w:r>
      <w:r>
        <w:rPr>
          <w:i/>
        </w:rPr>
        <w:t>letters</w:t>
      </w:r>
      <w:r>
        <w:t>],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delivery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</w:p>
    <w:p w:rsidR="00793CA2" w:rsidRPr="00793CA2" w:rsidRDefault="00793CA2" w:rsidP="00793CA2">
      <w:pPr>
        <w:pStyle w:val="BodyText"/>
        <w:ind w:left="122"/>
        <w:sectPr w:rsidR="00793CA2" w:rsidRPr="00793CA2" w:rsidSect="00793CA2">
          <w:type w:val="continuous"/>
          <w:pgSz w:w="11910" w:h="16840"/>
          <w:pgMar w:top="1360" w:right="1560" w:bottom="820" w:left="1580" w:header="0" w:footer="626" w:gutter="0"/>
          <w:cols w:space="720"/>
        </w:sectPr>
      </w:pPr>
      <w:r>
        <w:t>Goods.</w:t>
      </w:r>
    </w:p>
    <w:p w:rsidR="00793CA2" w:rsidRDefault="00793CA2" w:rsidP="00793CA2">
      <w:pPr>
        <w:sectPr w:rsidR="00793CA2" w:rsidSect="00793CA2">
          <w:footerReference w:type="default" r:id="rId7"/>
          <w:type w:val="continuous"/>
          <w:pgSz w:w="11910" w:h="16840"/>
          <w:pgMar w:top="360" w:right="1380" w:bottom="820" w:left="1080" w:header="720" w:footer="626" w:gutter="0"/>
          <w:pgNumType w:start="1"/>
          <w:cols w:space="720"/>
        </w:sectPr>
      </w:pPr>
    </w:p>
    <w:p w:rsidR="00CC1952" w:rsidRDefault="00CC1952">
      <w:pPr>
        <w:pStyle w:val="BodyText"/>
      </w:pPr>
    </w:p>
    <w:p w:rsidR="00CC1952" w:rsidRDefault="00CC1952">
      <w:pPr>
        <w:pStyle w:val="BodyText"/>
        <w:spacing w:before="10"/>
        <w:rPr>
          <w:sz w:val="21"/>
        </w:rPr>
      </w:pPr>
    </w:p>
    <w:p w:rsidR="00CC1952" w:rsidRDefault="00793CA2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419725" cy="66167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6167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952" w:rsidRDefault="00446D6F">
                            <w:pPr>
                              <w:spacing w:before="255"/>
                              <w:ind w:left="3351" w:right="335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USER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6.75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" fillcolor="#369" stroked="f">
                <v:textbox inset="0,0,0,0">
                  <w:txbxContent>
                    <w:p w:rsidR="00CC1952" w:rsidRDefault="00446D6F">
                      <w:pPr>
                        <w:spacing w:before="255"/>
                        <w:ind w:left="3351" w:right="335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USER</w:t>
                      </w:r>
                      <w:r>
                        <w:rPr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952" w:rsidRDefault="00CC1952">
      <w:pPr>
        <w:pStyle w:val="BodyText"/>
        <w:rPr>
          <w:b/>
          <w:sz w:val="20"/>
        </w:rPr>
      </w:pPr>
    </w:p>
    <w:p w:rsidR="00CC1952" w:rsidRDefault="00CC1952">
      <w:pPr>
        <w:pStyle w:val="BodyText"/>
        <w:spacing w:before="7"/>
        <w:rPr>
          <w:b/>
          <w:sz w:val="25"/>
        </w:rPr>
      </w:pPr>
    </w:p>
    <w:p w:rsidR="00CC1952" w:rsidRDefault="00446D6F">
      <w:pPr>
        <w:pStyle w:val="BodyText"/>
        <w:spacing w:before="57"/>
        <w:ind w:left="122" w:right="134"/>
        <w:jc w:val="both"/>
      </w:pPr>
      <w:r>
        <w:t>Contracts drafted by the legal experts of Global Negotiator cover all relevant aspects that are</w:t>
      </w:r>
      <w:r>
        <w:rPr>
          <w:spacing w:val="1"/>
        </w:rPr>
        <w:t xml:space="preserve"> </w:t>
      </w:r>
      <w:r>
        <w:t>negotiated and agreed in the different types of business between companies. However, when</w:t>
      </w:r>
      <w:r>
        <w:rPr>
          <w:spacing w:val="1"/>
        </w:rPr>
        <w:t xml:space="preserve"> </w:t>
      </w:r>
      <w:r>
        <w:t>these contracts are used you sho</w:t>
      </w:r>
      <w:r>
        <w:t>uld take into account some recommendations common to all</w:t>
      </w:r>
      <w:r>
        <w:rPr>
          <w:spacing w:val="1"/>
        </w:rPr>
        <w:t xml:space="preserve"> </w:t>
      </w:r>
      <w:r>
        <w:t>of them</w:t>
      </w:r>
      <w:r>
        <w:rPr>
          <w:spacing w:val="-3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User</w:t>
      </w:r>
      <w:r>
        <w:rPr>
          <w:spacing w:val="-2"/>
        </w:rPr>
        <w:t xml:space="preserve"> </w:t>
      </w:r>
      <w:r>
        <w:t>Guide.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Heading2"/>
      </w:pPr>
      <w:r>
        <w:rPr>
          <w:color w:val="365F91"/>
        </w:rPr>
        <w:t>DATE</w:t>
      </w:r>
    </w:p>
    <w:p w:rsidR="00CC1952" w:rsidRDefault="00CC1952">
      <w:pPr>
        <w:pStyle w:val="BodyText"/>
        <w:spacing w:before="10"/>
        <w:rPr>
          <w:b/>
          <w:sz w:val="21"/>
        </w:rPr>
      </w:pPr>
    </w:p>
    <w:p w:rsidR="00CC1952" w:rsidRDefault="00446D6F">
      <w:pPr>
        <w:pStyle w:val="BodyText"/>
        <w:spacing w:line="276" w:lineRule="auto"/>
        <w:ind w:left="122" w:right="133"/>
        <w:jc w:val="both"/>
      </w:pP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header,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mentioned</w:t>
      </w:r>
      <w:r>
        <w:rPr>
          <w:spacing w:val="-4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above).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ind w:left="122" w:right="134"/>
        <w:jc w:val="both"/>
      </w:pPr>
      <w:r>
        <w:t>In some contracts -for example in the Supply Contract- the date of coming into force is also</w:t>
      </w:r>
      <w:r>
        <w:rPr>
          <w:spacing w:val="1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clauses.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contract (in the heading and in the corresponding clause) are the same, in order to avoid</w:t>
      </w:r>
      <w:r>
        <w:rPr>
          <w:spacing w:val="1"/>
        </w:rPr>
        <w:t xml:space="preserve"> </w:t>
      </w:r>
      <w:r>
        <w:t>discrepancies.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Heading2"/>
      </w:pPr>
      <w:r>
        <w:rPr>
          <w:color w:val="365F91"/>
        </w:rPr>
        <w:t>PARTIES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/>
        <w:jc w:val="both"/>
      </w:pP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the full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Parties:</w:t>
      </w:r>
    </w:p>
    <w:p w:rsidR="00CC1952" w:rsidRDefault="00CC1952">
      <w:pPr>
        <w:pStyle w:val="BodyText"/>
        <w:spacing w:before="11"/>
        <w:rPr>
          <w:sz w:val="21"/>
        </w:rPr>
      </w:pPr>
    </w:p>
    <w:p w:rsidR="00CC1952" w:rsidRDefault="00446D6F">
      <w:pPr>
        <w:pStyle w:val="ListParagraph"/>
        <w:numPr>
          <w:ilvl w:val="0"/>
          <w:numId w:val="2"/>
        </w:numPr>
        <w:tabs>
          <w:tab w:val="left" w:pos="482"/>
        </w:tabs>
        <w:ind w:left="481" w:right="137"/>
        <w:jc w:val="both"/>
      </w:pP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Party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company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insert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information:</w:t>
      </w:r>
      <w:r>
        <w:rPr>
          <w:spacing w:val="-9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(limited,</w:t>
      </w:r>
      <w:r>
        <w:rPr>
          <w:spacing w:val="-2"/>
        </w:rPr>
        <w:t xml:space="preserve"> </w:t>
      </w:r>
      <w:r>
        <w:t>incorporated,</w:t>
      </w:r>
      <w:r>
        <w:rPr>
          <w:spacing w:val="-1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ListParagraph"/>
        <w:numPr>
          <w:ilvl w:val="0"/>
          <w:numId w:val="2"/>
        </w:numPr>
        <w:tabs>
          <w:tab w:val="left" w:pos="482"/>
        </w:tabs>
        <w:ind w:left="481" w:right="136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 individual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(for example a</w:t>
      </w:r>
      <w:r>
        <w:rPr>
          <w:spacing w:val="1"/>
        </w:rPr>
        <w:t xml:space="preserve"> </w:t>
      </w:r>
      <w:r>
        <w:t>commercial agent) you must insert the following information: full name, profession, full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fiscal identification</w:t>
      </w:r>
      <w:r>
        <w:rPr>
          <w:spacing w:val="-1"/>
        </w:rPr>
        <w:t xml:space="preserve"> </w:t>
      </w:r>
      <w:r>
        <w:t>number.</w:t>
      </w:r>
    </w:p>
    <w:p w:rsidR="00CC1952" w:rsidRDefault="00CC1952">
      <w:pPr>
        <w:pStyle w:val="BodyText"/>
        <w:spacing w:before="11"/>
        <w:rPr>
          <w:sz w:val="21"/>
        </w:rPr>
      </w:pPr>
    </w:p>
    <w:p w:rsidR="00CC1952" w:rsidRDefault="00446D6F">
      <w:pPr>
        <w:pStyle w:val="Heading2"/>
      </w:pPr>
      <w:r>
        <w:rPr>
          <w:color w:val="365F91"/>
        </w:rPr>
        <w:t>CLAUSES</w:t>
      </w:r>
    </w:p>
    <w:p w:rsidR="00CC1952" w:rsidRDefault="00CC1952">
      <w:pPr>
        <w:pStyle w:val="BodyText"/>
        <w:spacing w:before="1"/>
        <w:rPr>
          <w:b/>
        </w:rPr>
      </w:pPr>
    </w:p>
    <w:p w:rsidR="00CC1952" w:rsidRDefault="00446D6F">
      <w:pPr>
        <w:ind w:left="122"/>
        <w:jc w:val="both"/>
        <w:rPr>
          <w:b/>
        </w:rPr>
      </w:pPr>
      <w:r>
        <w:rPr>
          <w:b/>
        </w:rPr>
        <w:t>Clauses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different</w:t>
      </w:r>
      <w:r>
        <w:rPr>
          <w:b/>
          <w:spacing w:val="-2"/>
        </w:rPr>
        <w:t xml:space="preserve"> </w:t>
      </w:r>
      <w:r>
        <w:rPr>
          <w:b/>
        </w:rPr>
        <w:t>alternatives:</w:t>
      </w:r>
      <w:r>
        <w:rPr>
          <w:b/>
          <w:spacing w:val="-3"/>
        </w:rPr>
        <w:t xml:space="preserve"> </w:t>
      </w:r>
      <w:r>
        <w:rPr>
          <w:b/>
        </w:rPr>
        <w:t>choose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favorable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 w:right="134"/>
        <w:jc w:val="both"/>
      </w:pPr>
      <w:r>
        <w:t>In the most important clauses of each contract (exclusivity, payment terms, applicable law and</w:t>
      </w:r>
      <w:r>
        <w:rPr>
          <w:spacing w:val="1"/>
        </w:rPr>
        <w:t xml:space="preserve"> </w:t>
      </w:r>
      <w:r>
        <w:t>competent jurisdiction, etc.) several drafting alternatives are proposed so you can choose the</w:t>
      </w:r>
      <w:r>
        <w:rPr>
          <w:spacing w:val="1"/>
        </w:rPr>
        <w:t xml:space="preserve"> </w:t>
      </w:r>
      <w:r>
        <w:t>most appropriate to each situation. Therefore, the user before sub</w:t>
      </w:r>
      <w:r>
        <w:t>mitting the contract to the</w:t>
      </w:r>
      <w:r>
        <w:rPr>
          <w:spacing w:val="1"/>
        </w:rPr>
        <w:t xml:space="preserve"> </w:t>
      </w:r>
      <w:r>
        <w:t>other Party must choose the alternatives that seem best suited to their interests, and eliminate</w:t>
      </w:r>
      <w:r>
        <w:rPr>
          <w:spacing w:val="-48"/>
        </w:rPr>
        <w:t xml:space="preserve"> </w:t>
      </w:r>
      <w:r>
        <w:t>the rest.</w:t>
      </w:r>
    </w:p>
    <w:p w:rsidR="00CC1952" w:rsidRDefault="00CC1952">
      <w:pPr>
        <w:pStyle w:val="BodyText"/>
      </w:pPr>
    </w:p>
    <w:p w:rsidR="00CC1952" w:rsidRDefault="00446D6F">
      <w:pPr>
        <w:pStyle w:val="Heading2"/>
        <w:jc w:val="both"/>
      </w:pPr>
      <w:r>
        <w:t>Clauses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tabs>
          <w:tab w:val="left" w:leader="dot" w:pos="7318"/>
        </w:tabs>
        <w:ind w:left="122"/>
        <w:jc w:val="both"/>
      </w:pPr>
      <w:r>
        <w:t>In</w:t>
      </w:r>
      <w:r>
        <w:rPr>
          <w:spacing w:val="10"/>
        </w:rPr>
        <w:t xml:space="preserve"> </w:t>
      </w:r>
      <w:r>
        <w:t>several</w:t>
      </w:r>
      <w:r>
        <w:rPr>
          <w:spacing w:val="8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blank</w:t>
      </w:r>
      <w:r>
        <w:rPr>
          <w:spacing w:val="9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appear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dots</w:t>
      </w:r>
      <w:r>
        <w:rPr>
          <w:spacing w:val="11"/>
        </w:rPr>
        <w:t xml:space="preserve"> </w:t>
      </w:r>
      <w:r>
        <w:t>(.</w:t>
      </w:r>
      <w:r>
        <w:tab/>
        <w:t>)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</w:t>
      </w:r>
      <w:r>
        <w:t>e</w:t>
      </w:r>
      <w:r>
        <w:rPr>
          <w:spacing w:val="12"/>
        </w:rPr>
        <w:t xml:space="preserve"> </w:t>
      </w:r>
      <w:r>
        <w:t>user</w:t>
      </w:r>
    </w:p>
    <w:p w:rsidR="00CC1952" w:rsidRDefault="00446D6F">
      <w:pPr>
        <w:pStyle w:val="BodyText"/>
        <w:spacing w:before="1"/>
        <w:ind w:left="122" w:right="136"/>
        <w:jc w:val="both"/>
      </w:pPr>
      <w:r>
        <w:t>has to complete inserting text. Following the dots, between brackets, you will see the data and</w:t>
      </w:r>
      <w:r>
        <w:rPr>
          <w:spacing w:val="-47"/>
        </w:rPr>
        <w:t xml:space="preserve"> </w:t>
      </w:r>
      <w:r>
        <w:t>explanations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insert the</w:t>
      </w:r>
      <w:r>
        <w:rPr>
          <w:spacing w:val="-3"/>
        </w:rPr>
        <w:t xml:space="preserve"> </w:t>
      </w:r>
      <w:r>
        <w:t>text.</w:t>
      </w:r>
    </w:p>
    <w:p w:rsidR="00CC1952" w:rsidRDefault="00CC1952">
      <w:pPr>
        <w:pStyle w:val="BodyText"/>
      </w:pPr>
    </w:p>
    <w:p w:rsidR="00CC1952" w:rsidRDefault="00446D6F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left="481" w:right="140"/>
        <w:jc w:val="both"/>
      </w:pP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brackets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contract)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by ","</w:t>
      </w:r>
      <w:r>
        <w:rPr>
          <w:spacing w:val="-3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"o",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suggested.</w:t>
      </w:r>
    </w:p>
    <w:p w:rsidR="00CC1952" w:rsidRDefault="00CC1952">
      <w:pPr>
        <w:jc w:val="both"/>
        <w:sectPr w:rsidR="00CC1952">
          <w:pgSz w:w="11910" w:h="16840"/>
          <w:pgMar w:top="1380" w:right="1560" w:bottom="820" w:left="1580" w:header="0" w:footer="626" w:gutter="0"/>
          <w:cols w:space="720"/>
        </w:sectPr>
      </w:pPr>
    </w:p>
    <w:p w:rsidR="00CC1952" w:rsidRDefault="00446D6F">
      <w:pPr>
        <w:pStyle w:val="BodyText"/>
        <w:spacing w:before="83"/>
        <w:ind w:left="122"/>
        <w:jc w:val="both"/>
      </w:pPr>
      <w:r>
        <w:lastRenderedPageBreak/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blank space (.     </w:t>
      </w:r>
      <w:r>
        <w:rPr>
          <w:spacing w:val="30"/>
        </w:rPr>
        <w:t xml:space="preserve"> </w:t>
      </w:r>
      <w:r>
        <w:t>) with</w:t>
      </w:r>
      <w:r>
        <w:rPr>
          <w:spacing w:val="-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brackets: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tabs>
          <w:tab w:val="left" w:leader="dot" w:pos="1306"/>
        </w:tabs>
        <w:ind w:left="122" w:right="132"/>
        <w:jc w:val="both"/>
      </w:pPr>
      <w:r>
        <w:t>Orders handled before completion of the present Contract which produce sales transactions</w:t>
      </w:r>
      <w:r>
        <w:rPr>
          <w:spacing w:val="1"/>
        </w:rPr>
        <w:t xml:space="preserve"> </w:t>
      </w:r>
      <w:r>
        <w:t>within</w:t>
      </w:r>
      <w:r>
        <w:tab/>
        <w:t>[1,</w:t>
      </w:r>
      <w:r>
        <w:rPr>
          <w:spacing w:val="-13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6]</w:t>
      </w:r>
      <w:r>
        <w:rPr>
          <w:spacing w:val="-12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entitle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corresponding</w:t>
      </w:r>
      <w:r>
        <w:rPr>
          <w:spacing w:val="-10"/>
        </w:rPr>
        <w:t xml:space="preserve"> </w:t>
      </w:r>
      <w:r>
        <w:t>commission.</w:t>
      </w:r>
    </w:p>
    <w:p w:rsidR="00CC1952" w:rsidRDefault="00446D6F">
      <w:pPr>
        <w:pStyle w:val="BodyText"/>
        <w:ind w:left="122" w:right="139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user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choose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options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insert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blank</w:t>
      </w:r>
      <w:r>
        <w:rPr>
          <w:spacing w:val="-47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(</w:t>
      </w:r>
      <w:r>
        <w:rPr>
          <w:spacing w:val="25"/>
        </w:rPr>
        <w:t xml:space="preserve"> </w:t>
      </w:r>
      <w:r>
        <w:t>).</w:t>
      </w:r>
    </w:p>
    <w:p w:rsidR="00CC1952" w:rsidRDefault="00CC1952">
      <w:pPr>
        <w:pStyle w:val="BodyText"/>
        <w:spacing w:before="3"/>
      </w:pPr>
    </w:p>
    <w:p w:rsidR="00CC1952" w:rsidRDefault="00446D6F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1" w:line="237" w:lineRule="auto"/>
        <w:ind w:left="481" w:right="136"/>
      </w:pPr>
      <w:r>
        <w:t>When the text between brackets is in italics the user has to insert the da</w:t>
      </w:r>
      <w:r>
        <w:t>ta and information</w:t>
      </w:r>
      <w:r>
        <w:rPr>
          <w:spacing w:val="-47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the bracketed</w:t>
      </w:r>
      <w:r>
        <w:rPr>
          <w:spacing w:val="-3"/>
        </w:rPr>
        <w:t xml:space="preserve"> </w:t>
      </w:r>
      <w:r>
        <w:t>text.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ind w:left="122"/>
        <w:jc w:val="both"/>
      </w:pPr>
      <w:r>
        <w:t>Example</w:t>
      </w:r>
      <w:r>
        <w:rPr>
          <w:spacing w:val="-3"/>
        </w:rPr>
        <w:t xml:space="preserve"> </w:t>
      </w:r>
      <w:r>
        <w:t>of blank space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(.    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text:</w:t>
      </w:r>
    </w:p>
    <w:p w:rsidR="00CC1952" w:rsidRDefault="00CC1952">
      <w:pPr>
        <w:pStyle w:val="BodyText"/>
      </w:pPr>
    </w:p>
    <w:p w:rsidR="00CC1952" w:rsidRDefault="00446D6F">
      <w:pPr>
        <w:pStyle w:val="BodyText"/>
        <w:tabs>
          <w:tab w:val="left" w:leader="dot" w:pos="6342"/>
        </w:tabs>
        <w:spacing w:before="1"/>
        <w:ind w:left="122" w:right="135"/>
        <w:jc w:val="both"/>
      </w:pPr>
      <w:r>
        <w:t>Both parties, by mutual consent, resolve to refer any dispute to the Rules of Conciliation and</w:t>
      </w:r>
      <w:r>
        <w:rPr>
          <w:spacing w:val="1"/>
        </w:rPr>
        <w:t xml:space="preserve"> </w:t>
      </w:r>
      <w:r>
        <w:t>Arbitration of the International Chamber of Commerce by one or more arbitrators appointed in</w:t>
      </w:r>
      <w:r>
        <w:rPr>
          <w:spacing w:val="-48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Rules.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arbitration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tab/>
        <w:t>[</w:t>
      </w:r>
      <w:r>
        <w:rPr>
          <w:i/>
        </w:rPr>
        <w:t>city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country</w:t>
      </w:r>
      <w:r>
        <w:t>].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</w:p>
    <w:p w:rsidR="00CC1952" w:rsidRDefault="00446D6F">
      <w:pPr>
        <w:pStyle w:val="BodyText"/>
        <w:spacing w:before="1"/>
        <w:ind w:left="122"/>
        <w:jc w:val="both"/>
      </w:pP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insert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 xml:space="preserve">(.         </w:t>
      </w:r>
      <w:r>
        <w:rPr>
          <w:spacing w:val="4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</w:t>
      </w:r>
    </w:p>
    <w:p w:rsidR="00CC1952" w:rsidRDefault="00446D6F">
      <w:pPr>
        <w:pStyle w:val="BodyText"/>
        <w:ind w:left="122"/>
        <w:jc w:val="both"/>
      </w:pPr>
      <w:r>
        <w:t>arbitration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afterwards</w:t>
      </w:r>
      <w:r>
        <w:rPr>
          <w:spacing w:val="-4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bracketed</w:t>
      </w:r>
      <w:r>
        <w:rPr>
          <w:spacing w:val="-2"/>
        </w:rPr>
        <w:t xml:space="preserve"> </w:t>
      </w:r>
      <w:r>
        <w:t>text [city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country].</w:t>
      </w:r>
    </w:p>
    <w:p w:rsidR="00CC1952" w:rsidRDefault="00CC1952">
      <w:pPr>
        <w:pStyle w:val="BodyText"/>
        <w:spacing w:before="10"/>
        <w:rPr>
          <w:sz w:val="21"/>
        </w:rPr>
      </w:pPr>
    </w:p>
    <w:p w:rsidR="00CC1952" w:rsidRDefault="00446D6F">
      <w:pPr>
        <w:pStyle w:val="Heading2"/>
        <w:spacing w:before="1"/>
        <w:ind w:left="172"/>
        <w:jc w:val="both"/>
      </w:pPr>
      <w:r>
        <w:t>Notices</w:t>
      </w:r>
      <w:r>
        <w:rPr>
          <w:spacing w:val="-3"/>
        </w:rPr>
        <w:t xml:space="preserve"> </w:t>
      </w:r>
      <w:r>
        <w:t>Clause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 w:right="136"/>
        <w:jc w:val="both"/>
      </w:pPr>
      <w:r>
        <w:t>Sometimes it may happen that the official address of the Parties which appear at the beginning</w:t>
      </w:r>
      <w:r>
        <w:rPr>
          <w:spacing w:val="-47"/>
        </w:rPr>
        <w:t xml:space="preserve"> </w:t>
      </w:r>
      <w:r>
        <w:t>of the contract is different from which is to be used for communications between the Parties</w:t>
      </w:r>
      <w:r>
        <w:rPr>
          <w:spacing w:val="1"/>
        </w:rPr>
        <w:t xml:space="preserve"> </w:t>
      </w:r>
      <w:r>
        <w:t>during the terms of the contract. In this case the user should include at the end of the contract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Clause.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ind w:left="122"/>
        <w:jc w:val="both"/>
      </w:pP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Clause:</w:t>
      </w:r>
    </w:p>
    <w:p w:rsidR="00CC1952" w:rsidRDefault="00CC1952">
      <w:pPr>
        <w:pStyle w:val="BodyText"/>
        <w:spacing w:before="11"/>
        <w:rPr>
          <w:sz w:val="21"/>
        </w:rPr>
      </w:pPr>
    </w:p>
    <w:p w:rsidR="00CC1952" w:rsidRDefault="00446D6F">
      <w:pPr>
        <w:pStyle w:val="BodyText"/>
        <w:ind w:left="122"/>
      </w:pPr>
      <w:r>
        <w:t>Notices.</w:t>
      </w:r>
      <w:r>
        <w:rPr>
          <w:spacing w:val="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orde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obligations,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Parties  establish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the provision</w:t>
      </w:r>
      <w:r>
        <w:rPr>
          <w:spacing w:val="-3"/>
        </w:rPr>
        <w:t xml:space="preserve"> </w:t>
      </w:r>
      <w:r>
        <w:t>of notices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contract:</w:t>
      </w:r>
    </w:p>
    <w:p w:rsidR="00CC1952" w:rsidRDefault="00446D6F">
      <w:pPr>
        <w:pStyle w:val="ListParagraph"/>
        <w:numPr>
          <w:ilvl w:val="0"/>
          <w:numId w:val="1"/>
        </w:numPr>
        <w:tabs>
          <w:tab w:val="left" w:pos="240"/>
          <w:tab w:val="left" w:leader="dot" w:pos="4353"/>
        </w:tabs>
      </w:pPr>
      <w:r>
        <w:t>Party</w:t>
      </w:r>
      <w:r>
        <w:rPr>
          <w:spacing w:val="-3"/>
        </w:rPr>
        <w:t xml:space="preserve"> </w:t>
      </w:r>
      <w:r>
        <w:t>1</w:t>
      </w:r>
      <w:r>
        <w:tab/>
        <w:t>[</w:t>
      </w:r>
      <w:r>
        <w:rPr>
          <w:i/>
        </w:rPr>
        <w:t>insert</w:t>
      </w:r>
      <w:r>
        <w:rPr>
          <w:i/>
          <w:spacing w:val="-1"/>
        </w:rPr>
        <w:t xml:space="preserve"> </w:t>
      </w:r>
      <w:r>
        <w:rPr>
          <w:i/>
        </w:rPr>
        <w:t>full</w:t>
      </w:r>
      <w:r>
        <w:rPr>
          <w:i/>
          <w:spacing w:val="-1"/>
        </w:rPr>
        <w:t xml:space="preserve"> </w:t>
      </w:r>
      <w:r>
        <w:rPr>
          <w:i/>
        </w:rPr>
        <w:t>address</w:t>
      </w:r>
      <w:r>
        <w:t>].</w:t>
      </w:r>
    </w:p>
    <w:p w:rsidR="00CC1952" w:rsidRDefault="00446D6F">
      <w:pPr>
        <w:pStyle w:val="ListParagraph"/>
        <w:numPr>
          <w:ilvl w:val="0"/>
          <w:numId w:val="1"/>
        </w:numPr>
        <w:tabs>
          <w:tab w:val="left" w:pos="240"/>
          <w:tab w:val="left" w:leader="dot" w:pos="4355"/>
        </w:tabs>
        <w:spacing w:before="1"/>
      </w:pPr>
      <w:r>
        <w:t>Party</w:t>
      </w:r>
      <w:r>
        <w:rPr>
          <w:spacing w:val="-3"/>
        </w:rPr>
        <w:t xml:space="preserve"> </w:t>
      </w:r>
      <w:r>
        <w:t>2</w:t>
      </w:r>
      <w:r>
        <w:tab/>
        <w:t>[</w:t>
      </w: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full</w:t>
      </w:r>
      <w:r>
        <w:rPr>
          <w:i/>
          <w:spacing w:val="-2"/>
        </w:rPr>
        <w:t xml:space="preserve"> </w:t>
      </w:r>
      <w:r>
        <w:rPr>
          <w:i/>
        </w:rPr>
        <w:t>address</w:t>
      </w:r>
      <w:r>
        <w:t>].</w:t>
      </w:r>
    </w:p>
    <w:p w:rsidR="00CC1952" w:rsidRDefault="00CC1952">
      <w:pPr>
        <w:pStyle w:val="BodyText"/>
      </w:pPr>
    </w:p>
    <w:p w:rsidR="00CC1952" w:rsidRDefault="00CC1952">
      <w:pPr>
        <w:pStyle w:val="BodyText"/>
      </w:pPr>
    </w:p>
    <w:p w:rsidR="00CC1952" w:rsidRDefault="00446D6F">
      <w:pPr>
        <w:pStyle w:val="Heading2"/>
      </w:pPr>
      <w:r>
        <w:rPr>
          <w:color w:val="365F91"/>
        </w:rPr>
        <w:t>ANNEXES</w:t>
      </w:r>
    </w:p>
    <w:p w:rsidR="00CC1952" w:rsidRDefault="00CC1952">
      <w:pPr>
        <w:pStyle w:val="BodyText"/>
        <w:spacing w:before="1"/>
        <w:rPr>
          <w:b/>
        </w:rPr>
      </w:pPr>
    </w:p>
    <w:p w:rsidR="00CC1952" w:rsidRDefault="00446D6F">
      <w:pPr>
        <w:pStyle w:val="BodyText"/>
        <w:ind w:left="122" w:right="13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contracts</w:t>
      </w:r>
      <w:r>
        <w:rPr>
          <w:spacing w:val="-10"/>
        </w:rPr>
        <w:t xml:space="preserve"> </w:t>
      </w:r>
      <w:r>
        <w:rPr>
          <w:spacing w:val="-1"/>
        </w:rPr>
        <w:t>incorporate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Annexes,</w:t>
      </w:r>
      <w:r>
        <w:rPr>
          <w:spacing w:val="-14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them,</w:t>
      </w:r>
      <w:r>
        <w:rPr>
          <w:spacing w:val="-11"/>
        </w:rPr>
        <w:t xml:space="preserve"> </w:t>
      </w:r>
      <w:r>
        <w:t>referenced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corresponding</w:t>
      </w:r>
      <w:r>
        <w:rPr>
          <w:spacing w:val="-13"/>
        </w:rPr>
        <w:t xml:space="preserve"> </w:t>
      </w:r>
      <w:r>
        <w:t>Clause.</w:t>
      </w:r>
      <w:r>
        <w:rPr>
          <w:spacing w:val="-47"/>
        </w:rPr>
        <w:t xml:space="preserve"> </w:t>
      </w:r>
      <w:r>
        <w:t>Annexes are drafted in commonly used formats, although the user must adapt these formats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 inserted</w:t>
      </w:r>
      <w:r>
        <w:rPr>
          <w:spacing w:val="-4"/>
        </w:rPr>
        <w:t xml:space="preserve"> </w:t>
      </w:r>
      <w:r>
        <w:t>in them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particular situation.</w:t>
      </w:r>
    </w:p>
    <w:p w:rsidR="00CC1952" w:rsidRDefault="00CC1952">
      <w:pPr>
        <w:pStyle w:val="BodyText"/>
        <w:spacing w:before="10"/>
        <w:rPr>
          <w:sz w:val="21"/>
        </w:rPr>
      </w:pPr>
    </w:p>
    <w:p w:rsidR="00CC1952" w:rsidRDefault="00446D6F">
      <w:pPr>
        <w:pStyle w:val="Heading2"/>
        <w:spacing w:before="1"/>
      </w:pPr>
      <w:r>
        <w:rPr>
          <w:color w:val="365F91"/>
        </w:rPr>
        <w:t>SIGNATURES</w:t>
      </w:r>
    </w:p>
    <w:p w:rsidR="00CC1952" w:rsidRDefault="00CC1952">
      <w:pPr>
        <w:pStyle w:val="BodyText"/>
        <w:spacing w:before="1"/>
        <w:rPr>
          <w:b/>
        </w:rPr>
      </w:pPr>
    </w:p>
    <w:p w:rsidR="00CC1952" w:rsidRDefault="00446D6F">
      <w:pPr>
        <w:ind w:left="122"/>
        <w:rPr>
          <w:b/>
        </w:rPr>
      </w:pPr>
      <w:r>
        <w:rPr>
          <w:b/>
        </w:rPr>
        <w:t>People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2"/>
        </w:rPr>
        <w:t xml:space="preserve"> </w:t>
      </w:r>
      <w:r>
        <w:rPr>
          <w:b/>
        </w:rPr>
        <w:t>sign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 w:right="136"/>
        <w:jc w:val="both"/>
      </w:pPr>
      <w:r>
        <w:t>Persons signing the contract on behalf of the company must have the authority to do so and</w:t>
      </w:r>
      <w:r>
        <w:rPr>
          <w:spacing w:val="1"/>
        </w:rPr>
        <w:t xml:space="preserve"> </w:t>
      </w:r>
      <w:r>
        <w:t>preferably, be entitled on the basis of a power of attorney. Below the signature, in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10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signs</w:t>
      </w:r>
      <w:r>
        <w:rPr>
          <w:spacing w:val="-9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inse</w:t>
      </w:r>
      <w:r>
        <w:t>rted.</w:t>
      </w:r>
      <w:r>
        <w:rPr>
          <w:spacing w:val="-9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47"/>
        </w:rPr>
        <w:t xml:space="preserve"> </w:t>
      </w:r>
      <w:r>
        <w:t>who signs is a natural person (for example a commercial agent in a Agency Contract) obviously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 is</w:t>
      </w:r>
      <w:r>
        <w:rPr>
          <w:spacing w:val="-2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:rsidR="00CC1952" w:rsidRDefault="00CC1952">
      <w:pPr>
        <w:jc w:val="both"/>
        <w:sectPr w:rsidR="00CC1952">
          <w:pgSz w:w="11910" w:h="16840"/>
          <w:pgMar w:top="1580" w:right="1560" w:bottom="820" w:left="1580" w:header="0" w:footer="626" w:gutter="0"/>
          <w:cols w:space="720"/>
        </w:sectPr>
      </w:pPr>
    </w:p>
    <w:p w:rsidR="00CC1952" w:rsidRDefault="00446D6F">
      <w:pPr>
        <w:pStyle w:val="BodyText"/>
        <w:spacing w:before="34"/>
        <w:ind w:left="122" w:right="135"/>
        <w:jc w:val="both"/>
      </w:pPr>
      <w:r>
        <w:lastRenderedPageBreak/>
        <w:t>The laws of some countries require that contracts, to be valid, shall be signed in front of</w:t>
      </w:r>
      <w:r>
        <w:rPr>
          <w:spacing w:val="1"/>
        </w:rPr>
        <w:t xml:space="preserve"> </w:t>
      </w:r>
      <w:r>
        <w:t>witnesses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notary.</w:t>
      </w:r>
      <w:r>
        <w:rPr>
          <w:spacing w:val="-6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signing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the requirements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 each</w:t>
      </w:r>
      <w:r>
        <w:rPr>
          <w:spacing w:val="-3"/>
        </w:rPr>
        <w:t xml:space="preserve"> </w:t>
      </w:r>
      <w:r>
        <w:t>country.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Heading2"/>
        <w:spacing w:before="1"/>
        <w:jc w:val="both"/>
      </w:pP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signature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 w:right="134"/>
        <w:jc w:val="both"/>
      </w:pPr>
      <w:r>
        <w:t>Usually contracts are signed by both Parties on the same date and place. Nevertheless, in</w:t>
      </w:r>
      <w:r>
        <w:rPr>
          <w:spacing w:val="1"/>
        </w:rPr>
        <w:t xml:space="preserve"> </w:t>
      </w:r>
      <w:r>
        <w:t>international contracts, due to physical distance, it is common that each of the Parties sign in</w:t>
      </w:r>
      <w:r>
        <w:rPr>
          <w:spacing w:val="1"/>
        </w:rPr>
        <w:t xml:space="preserve"> </w:t>
      </w:r>
      <w:r>
        <w:t>different dates and places. This contract provides for bot</w:t>
      </w:r>
      <w:r>
        <w:t>h alternatives so it comes to choosing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situation.</w:t>
      </w:r>
    </w:p>
    <w:p w:rsidR="00CC1952" w:rsidRDefault="00CC1952">
      <w:pPr>
        <w:pStyle w:val="BodyText"/>
        <w:spacing w:before="11"/>
        <w:rPr>
          <w:sz w:val="21"/>
        </w:rPr>
      </w:pPr>
    </w:p>
    <w:p w:rsidR="00CC1952" w:rsidRDefault="00446D6F">
      <w:pPr>
        <w:pStyle w:val="Heading2"/>
        <w:jc w:val="both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copies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spacing w:before="1"/>
        <w:ind w:left="122" w:right="134"/>
        <w:jc w:val="both"/>
      </w:pPr>
      <w:r>
        <w:t>Usually, the Parties sign two copies of the contract, each Party retaining one of them, but cal</w:t>
      </w:r>
      <w:r>
        <w:rPr>
          <w:spacing w:val="1"/>
        </w:rPr>
        <w:t xml:space="preserve"> </w:t>
      </w:r>
      <w:r>
        <w:t>also arise the need to sign more copies. In this case all you have to do is mention explicitly the</w:t>
      </w:r>
      <w:r>
        <w:rPr>
          <w:spacing w:val="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(Both</w:t>
      </w:r>
      <w:r>
        <w:rPr>
          <w:spacing w:val="-47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declare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conformity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contract,</w:t>
      </w:r>
      <w:r>
        <w:rPr>
          <w:spacing w:val="7"/>
        </w:rPr>
        <w:t xml:space="preserve"> </w:t>
      </w:r>
      <w:r>
        <w:t>wh</w:t>
      </w:r>
      <w:r>
        <w:t>ich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copies,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of</w:t>
      </w:r>
    </w:p>
    <w:p w:rsidR="00CC1952" w:rsidRDefault="00446D6F">
      <w:pPr>
        <w:pStyle w:val="BodyText"/>
        <w:spacing w:before="1"/>
        <w:ind w:left="122"/>
        <w:jc w:val="both"/>
      </w:pPr>
      <w:r>
        <w:t>which</w:t>
      </w:r>
      <w:r>
        <w:rPr>
          <w:spacing w:val="-2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original).</w:t>
      </w:r>
    </w:p>
    <w:p w:rsidR="00CC1952" w:rsidRDefault="00CC1952">
      <w:pPr>
        <w:pStyle w:val="BodyText"/>
      </w:pPr>
    </w:p>
    <w:p w:rsidR="00CC1952" w:rsidRDefault="00CC1952">
      <w:pPr>
        <w:pStyle w:val="BodyText"/>
        <w:spacing w:before="11"/>
        <w:rPr>
          <w:sz w:val="21"/>
        </w:rPr>
      </w:pPr>
    </w:p>
    <w:p w:rsidR="00CC1952" w:rsidRDefault="00446D6F">
      <w:pPr>
        <w:pStyle w:val="Heading2"/>
        <w:jc w:val="both"/>
      </w:pPr>
      <w:r>
        <w:rPr>
          <w:color w:val="365F91"/>
        </w:rPr>
        <w:t>GENERAL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RECOMMENDATIONS</w:t>
      </w:r>
    </w:p>
    <w:p w:rsidR="00CC1952" w:rsidRDefault="00CC1952">
      <w:pPr>
        <w:pStyle w:val="BodyText"/>
        <w:rPr>
          <w:b/>
        </w:rPr>
      </w:pPr>
    </w:p>
    <w:p w:rsidR="00CC1952" w:rsidRDefault="00446D6F">
      <w:pPr>
        <w:pStyle w:val="BodyText"/>
        <w:ind w:left="122" w:right="139"/>
        <w:jc w:val="both"/>
      </w:pPr>
      <w:r>
        <w:t>The Parties must sign all pages of the contract, including Annexes, so they are also valid. It is</w:t>
      </w:r>
      <w:r>
        <w:rPr>
          <w:spacing w:val="1"/>
        </w:rPr>
        <w:t xml:space="preserve"> </w:t>
      </w:r>
      <w:r>
        <w:t>better to use ball point or pen (not pencil) in a color other than black (e.g.: blue); this makes it</w:t>
      </w:r>
      <w:r>
        <w:rPr>
          <w:spacing w:val="1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distinguish</w:t>
      </w:r>
      <w:r>
        <w:rPr>
          <w:spacing w:val="-1"/>
        </w:rPr>
        <w:t xml:space="preserve"> </w:t>
      </w:r>
      <w:r>
        <w:t>an original document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 photocopy.</w:t>
      </w:r>
    </w:p>
    <w:p w:rsidR="00CC1952" w:rsidRDefault="00CC1952">
      <w:pPr>
        <w:pStyle w:val="BodyText"/>
        <w:spacing w:before="1"/>
      </w:pPr>
    </w:p>
    <w:p w:rsidR="00CC1952" w:rsidRDefault="00446D6F">
      <w:pPr>
        <w:pStyle w:val="BodyText"/>
        <w:ind w:left="122" w:right="138"/>
        <w:jc w:val="both"/>
      </w:pPr>
      <w:r>
        <w:t>It is preferable (although no mandatory) to express sums of money and percentages in words</w:t>
      </w:r>
      <w:r>
        <w:rPr>
          <w:spacing w:val="1"/>
        </w:rPr>
        <w:t xml:space="preserve"> </w:t>
      </w:r>
      <w:r>
        <w:t>an</w:t>
      </w:r>
      <w:r>
        <w:t>d figures. Of course, the words and figures for a given amount must match exactly. You also</w:t>
      </w:r>
      <w:r>
        <w:rPr>
          <w:spacing w:val="1"/>
        </w:rPr>
        <w:t xml:space="preserve"> </w:t>
      </w:r>
      <w:r>
        <w:t>must insert the currency in which the amounts are expressed. It is advisable to use the rules</w:t>
      </w:r>
      <w:r>
        <w:rPr>
          <w:spacing w:val="1"/>
        </w:rPr>
        <w:t xml:space="preserve"> </w:t>
      </w:r>
      <w:r>
        <w:t>establish by ISO that name each currency by three capital letters (EUR</w:t>
      </w:r>
      <w:r>
        <w:t xml:space="preserve"> for euro, USD for dollar,</w:t>
      </w:r>
      <w:r>
        <w:rPr>
          <w:spacing w:val="1"/>
        </w:rPr>
        <w:t xml:space="preserve"> </w:t>
      </w:r>
      <w:r>
        <w:t>GBP for sterling pound, JPY for Japanese yen, etc. - you can get the acronyms of every currency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website</w:t>
      </w:r>
      <w:r>
        <w:rPr>
          <w:spacing w:val="-2"/>
        </w:rPr>
        <w:t xml:space="preserve"> </w:t>
      </w:r>
      <w:r>
        <w:t>www.oanda.com).</w:t>
      </w:r>
    </w:p>
    <w:p w:rsidR="00CC1952" w:rsidRDefault="00CC1952">
      <w:pPr>
        <w:pStyle w:val="BodyText"/>
      </w:pPr>
    </w:p>
    <w:p w:rsidR="00CC1952" w:rsidRDefault="00446D6F">
      <w:pPr>
        <w:pStyle w:val="BodyText"/>
        <w:ind w:left="122" w:right="137"/>
        <w:jc w:val="both"/>
      </w:pPr>
      <w:r>
        <w:rPr>
          <w:spacing w:val="-1"/>
        </w:rPr>
        <w:t>Once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chosen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alternatives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blank</w:t>
      </w:r>
      <w:r>
        <w:rPr>
          <w:spacing w:val="-7"/>
        </w:rPr>
        <w:t xml:space="preserve"> </w:t>
      </w:r>
      <w:r>
        <w:t>spaces</w:t>
      </w:r>
      <w:r>
        <w:rPr>
          <w:spacing w:val="-4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 contract</w:t>
      </w:r>
      <w:r>
        <w:rPr>
          <w:spacing w:val="-3"/>
        </w:rPr>
        <w:t xml:space="preserve"> </w:t>
      </w:r>
      <w:r>
        <w:t>to remove remaining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errors.</w:t>
      </w:r>
    </w:p>
    <w:p w:rsidR="00CC1952" w:rsidRDefault="00CC1952">
      <w:pPr>
        <w:jc w:val="both"/>
        <w:sectPr w:rsidR="00CC1952">
          <w:pgSz w:w="11910" w:h="16840"/>
          <w:pgMar w:top="1360" w:right="1560" w:bottom="820" w:left="1580" w:header="0" w:footer="626" w:gutter="0"/>
          <w:cols w:space="720"/>
        </w:sect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rPr>
          <w:sz w:val="20"/>
        </w:rPr>
      </w:pPr>
    </w:p>
    <w:p w:rsidR="00CC1952" w:rsidRDefault="00CC1952">
      <w:pPr>
        <w:pStyle w:val="BodyText"/>
        <w:spacing w:before="5"/>
        <w:rPr>
          <w:sz w:val="17"/>
        </w:rPr>
      </w:pPr>
    </w:p>
    <w:p w:rsidR="00CC1952" w:rsidRDefault="00446D6F">
      <w:pPr>
        <w:ind w:left="80"/>
        <w:jc w:val="center"/>
        <w:rPr>
          <w:sz w:val="20"/>
        </w:rPr>
      </w:pPr>
      <w:hyperlink r:id="rId8">
        <w:r>
          <w:rPr>
            <w:w w:val="99"/>
            <w:sz w:val="20"/>
          </w:rPr>
          <w:t>6</w:t>
        </w:r>
      </w:hyperlink>
    </w:p>
    <w:sectPr w:rsidR="00CC1952">
      <w:footerReference w:type="default" r:id="rId9"/>
      <w:pgSz w:w="11910" w:h="16840"/>
      <w:pgMar w:top="1580" w:right="156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6F" w:rsidRDefault="00446D6F">
      <w:r>
        <w:separator/>
      </w:r>
    </w:p>
  </w:endnote>
  <w:endnote w:type="continuationSeparator" w:id="0">
    <w:p w:rsidR="00446D6F" w:rsidRDefault="004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52" w:rsidRDefault="00793C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10154920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952" w:rsidRDefault="00CC195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5pt;margin-top:799.6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" filled="f" stroked="f">
              <v:textbox inset="0,0,0,0">
                <w:txbxContent>
                  <w:p w:rsidR="00CC1952" w:rsidRDefault="00CC195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52" w:rsidRDefault="00CC19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6F" w:rsidRDefault="00446D6F">
      <w:r>
        <w:separator/>
      </w:r>
    </w:p>
  </w:footnote>
  <w:footnote w:type="continuationSeparator" w:id="0">
    <w:p w:rsidR="00446D6F" w:rsidRDefault="0044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640"/>
    <w:multiLevelType w:val="hybridMultilevel"/>
    <w:tmpl w:val="413AD880"/>
    <w:lvl w:ilvl="0" w:tplc="449A5E50">
      <w:numFmt w:val="bullet"/>
      <w:lvlText w:val="-"/>
      <w:lvlJc w:val="left"/>
      <w:pPr>
        <w:ind w:left="239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F5C7240">
      <w:numFmt w:val="bullet"/>
      <w:lvlText w:val="•"/>
      <w:lvlJc w:val="left"/>
      <w:pPr>
        <w:ind w:left="1092" w:hanging="118"/>
      </w:pPr>
      <w:rPr>
        <w:rFonts w:hint="default"/>
        <w:lang w:val="en-US" w:eastAsia="en-US" w:bidi="ar-SA"/>
      </w:rPr>
    </w:lvl>
    <w:lvl w:ilvl="2" w:tplc="88268A70">
      <w:numFmt w:val="bullet"/>
      <w:lvlText w:val="•"/>
      <w:lvlJc w:val="left"/>
      <w:pPr>
        <w:ind w:left="1945" w:hanging="118"/>
      </w:pPr>
      <w:rPr>
        <w:rFonts w:hint="default"/>
        <w:lang w:val="en-US" w:eastAsia="en-US" w:bidi="ar-SA"/>
      </w:rPr>
    </w:lvl>
    <w:lvl w:ilvl="3" w:tplc="8E4CA234">
      <w:numFmt w:val="bullet"/>
      <w:lvlText w:val="•"/>
      <w:lvlJc w:val="left"/>
      <w:pPr>
        <w:ind w:left="2797" w:hanging="118"/>
      </w:pPr>
      <w:rPr>
        <w:rFonts w:hint="default"/>
        <w:lang w:val="en-US" w:eastAsia="en-US" w:bidi="ar-SA"/>
      </w:rPr>
    </w:lvl>
    <w:lvl w:ilvl="4" w:tplc="1EF4EFAE">
      <w:numFmt w:val="bullet"/>
      <w:lvlText w:val="•"/>
      <w:lvlJc w:val="left"/>
      <w:pPr>
        <w:ind w:left="3650" w:hanging="118"/>
      </w:pPr>
      <w:rPr>
        <w:rFonts w:hint="default"/>
        <w:lang w:val="en-US" w:eastAsia="en-US" w:bidi="ar-SA"/>
      </w:rPr>
    </w:lvl>
    <w:lvl w:ilvl="5" w:tplc="932097B0">
      <w:numFmt w:val="bullet"/>
      <w:lvlText w:val="•"/>
      <w:lvlJc w:val="left"/>
      <w:pPr>
        <w:ind w:left="4503" w:hanging="118"/>
      </w:pPr>
      <w:rPr>
        <w:rFonts w:hint="default"/>
        <w:lang w:val="en-US" w:eastAsia="en-US" w:bidi="ar-SA"/>
      </w:rPr>
    </w:lvl>
    <w:lvl w:ilvl="6" w:tplc="D090A798">
      <w:numFmt w:val="bullet"/>
      <w:lvlText w:val="•"/>
      <w:lvlJc w:val="left"/>
      <w:pPr>
        <w:ind w:left="5355" w:hanging="118"/>
      </w:pPr>
      <w:rPr>
        <w:rFonts w:hint="default"/>
        <w:lang w:val="en-US" w:eastAsia="en-US" w:bidi="ar-SA"/>
      </w:rPr>
    </w:lvl>
    <w:lvl w:ilvl="7" w:tplc="08BEC414">
      <w:numFmt w:val="bullet"/>
      <w:lvlText w:val="•"/>
      <w:lvlJc w:val="left"/>
      <w:pPr>
        <w:ind w:left="6208" w:hanging="118"/>
      </w:pPr>
      <w:rPr>
        <w:rFonts w:hint="default"/>
        <w:lang w:val="en-US" w:eastAsia="en-US" w:bidi="ar-SA"/>
      </w:rPr>
    </w:lvl>
    <w:lvl w:ilvl="8" w:tplc="C8ACF856">
      <w:numFmt w:val="bullet"/>
      <w:lvlText w:val="•"/>
      <w:lvlJc w:val="left"/>
      <w:pPr>
        <w:ind w:left="7061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0CC932D1"/>
    <w:multiLevelType w:val="hybridMultilevel"/>
    <w:tmpl w:val="4F109D0A"/>
    <w:lvl w:ilvl="0" w:tplc="2EE8E130">
      <w:start w:val="1"/>
      <w:numFmt w:val="decimal"/>
      <w:lvlText w:val="%1.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en-US" w:eastAsia="en-US" w:bidi="ar-SA"/>
      </w:rPr>
    </w:lvl>
    <w:lvl w:ilvl="1" w:tplc="AE8E241A">
      <w:numFmt w:val="bullet"/>
      <w:lvlText w:val="•"/>
      <w:lvlJc w:val="left"/>
      <w:pPr>
        <w:ind w:left="1632" w:hanging="708"/>
      </w:pPr>
      <w:rPr>
        <w:rFonts w:hint="default"/>
        <w:lang w:val="en-US" w:eastAsia="en-US" w:bidi="ar-SA"/>
      </w:rPr>
    </w:lvl>
    <w:lvl w:ilvl="2" w:tplc="57E2CABA">
      <w:numFmt w:val="bullet"/>
      <w:lvlText w:val="•"/>
      <w:lvlJc w:val="left"/>
      <w:pPr>
        <w:ind w:left="2425" w:hanging="708"/>
      </w:pPr>
      <w:rPr>
        <w:rFonts w:hint="default"/>
        <w:lang w:val="en-US" w:eastAsia="en-US" w:bidi="ar-SA"/>
      </w:rPr>
    </w:lvl>
    <w:lvl w:ilvl="3" w:tplc="DBC491FA">
      <w:numFmt w:val="bullet"/>
      <w:lvlText w:val="•"/>
      <w:lvlJc w:val="left"/>
      <w:pPr>
        <w:ind w:left="3217" w:hanging="708"/>
      </w:pPr>
      <w:rPr>
        <w:rFonts w:hint="default"/>
        <w:lang w:val="en-US" w:eastAsia="en-US" w:bidi="ar-SA"/>
      </w:rPr>
    </w:lvl>
    <w:lvl w:ilvl="4" w:tplc="ABE852A8">
      <w:numFmt w:val="bullet"/>
      <w:lvlText w:val="•"/>
      <w:lvlJc w:val="left"/>
      <w:pPr>
        <w:ind w:left="4010" w:hanging="708"/>
      </w:pPr>
      <w:rPr>
        <w:rFonts w:hint="default"/>
        <w:lang w:val="en-US" w:eastAsia="en-US" w:bidi="ar-SA"/>
      </w:rPr>
    </w:lvl>
    <w:lvl w:ilvl="5" w:tplc="651A02CC">
      <w:numFmt w:val="bullet"/>
      <w:lvlText w:val="•"/>
      <w:lvlJc w:val="left"/>
      <w:pPr>
        <w:ind w:left="4803" w:hanging="708"/>
      </w:pPr>
      <w:rPr>
        <w:rFonts w:hint="default"/>
        <w:lang w:val="en-US" w:eastAsia="en-US" w:bidi="ar-SA"/>
      </w:rPr>
    </w:lvl>
    <w:lvl w:ilvl="6" w:tplc="8ACC5BFE">
      <w:numFmt w:val="bullet"/>
      <w:lvlText w:val="•"/>
      <w:lvlJc w:val="left"/>
      <w:pPr>
        <w:ind w:left="5595" w:hanging="708"/>
      </w:pPr>
      <w:rPr>
        <w:rFonts w:hint="default"/>
        <w:lang w:val="en-US" w:eastAsia="en-US" w:bidi="ar-SA"/>
      </w:rPr>
    </w:lvl>
    <w:lvl w:ilvl="7" w:tplc="89E0E8FA">
      <w:numFmt w:val="bullet"/>
      <w:lvlText w:val="•"/>
      <w:lvlJc w:val="left"/>
      <w:pPr>
        <w:ind w:left="6388" w:hanging="708"/>
      </w:pPr>
      <w:rPr>
        <w:rFonts w:hint="default"/>
        <w:lang w:val="en-US" w:eastAsia="en-US" w:bidi="ar-SA"/>
      </w:rPr>
    </w:lvl>
    <w:lvl w:ilvl="8" w:tplc="3F389CA8">
      <w:numFmt w:val="bullet"/>
      <w:lvlText w:val="•"/>
      <w:lvlJc w:val="left"/>
      <w:pPr>
        <w:ind w:left="7181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62F76C95"/>
    <w:multiLevelType w:val="hybridMultilevel"/>
    <w:tmpl w:val="9F6A2BD0"/>
    <w:lvl w:ilvl="0" w:tplc="590A357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FC64AE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 w:tplc="F634C82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DC6EFD8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4" w:tplc="6DA261F6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5" w:tplc="9CAE2A3E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  <w:lvl w:ilvl="6" w:tplc="0C7E7A3C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7" w:tplc="B0C879E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plc="8B967634">
      <w:numFmt w:val="bullet"/>
      <w:lvlText w:val="•"/>
      <w:lvlJc w:val="left"/>
      <w:pPr>
        <w:ind w:left="710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52"/>
    <w:rsid w:val="00446D6F"/>
    <w:rsid w:val="00793CA2"/>
    <w:rsid w:val="00C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34B4C-A8E7-4AA2-ABA5-19E6CC3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"/>
      <w:ind w:right="1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3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negotiator.com/en/international-contract-template-sampl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2022-07-31T05:52:00Z</dcterms:created>
  <dcterms:modified xsi:type="dcterms:W3CDTF">2022-07-31T05:52:00Z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2022-07-31T00:00:00Z</vt:filetime>
  </property>
</Properties>
</file>