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3" w:rsidRPr="003C0243" w:rsidRDefault="003C0243" w:rsidP="003C0243">
      <w:pPr>
        <w:pBdr>
          <w:top w:val="single" w:sz="4" w:space="1" w:color="auto"/>
          <w:left w:val="single" w:sz="4" w:space="4" w:color="auto"/>
          <w:bottom w:val="single" w:sz="4" w:space="1" w:color="auto"/>
          <w:right w:val="single" w:sz="4" w:space="4" w:color="auto"/>
        </w:pBdr>
        <w:shd w:val="clear" w:color="auto" w:fill="FFFF00"/>
        <w:rPr>
          <w:rFonts w:ascii="Algerian" w:hAnsi="Algerian"/>
          <w:b/>
          <w:sz w:val="44"/>
          <w:szCs w:val="44"/>
        </w:rPr>
      </w:pPr>
      <w:r w:rsidRPr="003C0243">
        <w:rPr>
          <w:rFonts w:ascii="Algerian" w:hAnsi="Algerian"/>
          <w:b/>
          <w:sz w:val="44"/>
          <w:szCs w:val="44"/>
        </w:rPr>
        <w:t>Free Marriage Contract Template</w:t>
      </w:r>
    </w:p>
    <w:p w:rsidR="003C0243" w:rsidRPr="003C0243" w:rsidRDefault="0035547C" w:rsidP="003C0243">
      <w:pPr>
        <w:pBdr>
          <w:top w:val="single" w:sz="4" w:space="1" w:color="auto"/>
          <w:left w:val="single" w:sz="4" w:space="4" w:color="auto"/>
          <w:bottom w:val="single" w:sz="4" w:space="1" w:color="auto"/>
          <w:right w:val="single" w:sz="4" w:space="4" w:color="auto"/>
        </w:pBdr>
      </w:pPr>
      <w:r w:rsidRPr="003C0243">
        <w:t>Our wedding day is a collection of Jewish Customs and traditions. The wedding ceremony is broken down into different parts and this program was created to help enhance your understanding of each. We hope that you enjoy!</w:t>
      </w:r>
      <w:bookmarkStart w:id="0" w:name="_GoBack"/>
      <w:bookmarkEnd w:id="0"/>
    </w:p>
    <w:p w:rsidR="0035547C" w:rsidRPr="003C0243" w:rsidRDefault="0035547C" w:rsidP="003C0243">
      <w:pPr>
        <w:shd w:val="clear" w:color="auto" w:fill="FDE9D9" w:themeFill="accent6" w:themeFillTint="33"/>
        <w:rPr>
          <w:b/>
          <w:sz w:val="28"/>
          <w:szCs w:val="28"/>
        </w:rPr>
      </w:pPr>
      <w:r w:rsidRPr="003C0243">
        <w:rPr>
          <w:b/>
          <w:sz w:val="28"/>
          <w:szCs w:val="28"/>
        </w:rPr>
        <w:t>Wedding Traditions</w:t>
      </w:r>
    </w:p>
    <w:p w:rsidR="0035547C" w:rsidRDefault="0035547C" w:rsidP="003C0243">
      <w:pPr>
        <w:pStyle w:val="Heading2"/>
        <w:pBdr>
          <w:top w:val="single" w:sz="4" w:space="1" w:color="auto"/>
          <w:left w:val="single" w:sz="4" w:space="4" w:color="auto"/>
          <w:bottom w:val="single" w:sz="4" w:space="1" w:color="auto"/>
          <w:right w:val="single" w:sz="4" w:space="4" w:color="auto"/>
        </w:pBdr>
      </w:pPr>
      <w:r w:rsidRPr="0035547C">
        <w:t>Ketubah</w:t>
      </w:r>
    </w:p>
    <w:p w:rsidR="0035547C" w:rsidRDefault="0035547C" w:rsidP="003C0243">
      <w:pPr>
        <w:pBdr>
          <w:top w:val="single" w:sz="4" w:space="1" w:color="auto"/>
          <w:left w:val="single" w:sz="4" w:space="4" w:color="auto"/>
          <w:bottom w:val="single" w:sz="4" w:space="1" w:color="auto"/>
          <w:right w:val="single" w:sz="4" w:space="4" w:color="auto"/>
        </w:pBdr>
      </w:pPr>
      <w:r>
        <w:t xml:space="preserve">The Ketubah is a marriage contract, required by Jewish law, attesting to the commitments and obligations Sara and Jordan make to each other as a married couple. </w:t>
      </w:r>
    </w:p>
    <w:p w:rsidR="0035547C" w:rsidRPr="003C0243" w:rsidRDefault="0035547C" w:rsidP="003C0243">
      <w:pPr>
        <w:shd w:val="clear" w:color="auto" w:fill="00B0F0"/>
        <w:jc w:val="center"/>
        <w:rPr>
          <w:rStyle w:val="Strong"/>
          <w:sz w:val="28"/>
          <w:szCs w:val="28"/>
        </w:rPr>
      </w:pPr>
      <w:r w:rsidRPr="003C0243">
        <w:rPr>
          <w:rStyle w:val="Strong"/>
          <w:sz w:val="28"/>
          <w:szCs w:val="28"/>
        </w:rPr>
        <w:t>Witnesses to the Ketubah Signing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D047A" w:rsidTr="003C0243">
        <w:trPr>
          <w:jc w:val="center"/>
        </w:trPr>
        <w:tc>
          <w:tcPr>
            <w:tcW w:w="4788" w:type="dxa"/>
            <w:shd w:val="clear" w:color="auto" w:fill="FDE9D9" w:themeFill="accent6" w:themeFillTint="33"/>
          </w:tcPr>
          <w:p w:rsidR="001D047A" w:rsidRPr="003C0243" w:rsidRDefault="003C0243" w:rsidP="003C0243">
            <w:pPr>
              <w:pBdr>
                <w:top w:val="single" w:sz="4" w:space="1" w:color="auto"/>
                <w:left w:val="single" w:sz="4" w:space="4" w:color="auto"/>
                <w:bottom w:val="single" w:sz="4" w:space="1" w:color="auto"/>
                <w:right w:val="single" w:sz="4" w:space="4" w:color="auto"/>
              </w:pBdr>
              <w:jc w:val="center"/>
              <w:rPr>
                <w:rStyle w:val="Strong"/>
                <w:b w:val="0"/>
                <w:bCs w:val="0"/>
              </w:rPr>
            </w:pPr>
            <w:r>
              <w:rPr>
                <w:b/>
              </w:rPr>
              <w:t>ABC</w:t>
            </w:r>
            <w:r w:rsidR="001D047A" w:rsidRPr="003C0243">
              <w:rPr>
                <w:b/>
              </w:rPr>
              <w:br/>
            </w:r>
            <w:r w:rsidR="001D047A" w:rsidRPr="003C0243">
              <w:rPr>
                <w:rStyle w:val="Emphasis"/>
                <w:b/>
              </w:rPr>
              <w:t>Dear Friend of the Bride and her Family</w:t>
            </w:r>
          </w:p>
        </w:tc>
        <w:tc>
          <w:tcPr>
            <w:tcW w:w="4788" w:type="dxa"/>
            <w:shd w:val="clear" w:color="auto" w:fill="FDE9D9" w:themeFill="accent6" w:themeFillTint="33"/>
          </w:tcPr>
          <w:p w:rsidR="001D047A" w:rsidRPr="003C0243" w:rsidRDefault="003C0243" w:rsidP="003C0243">
            <w:pPr>
              <w:pBdr>
                <w:top w:val="single" w:sz="4" w:space="1" w:color="auto"/>
                <w:left w:val="single" w:sz="4" w:space="4" w:color="auto"/>
                <w:bottom w:val="single" w:sz="4" w:space="1" w:color="auto"/>
                <w:right w:val="single" w:sz="4" w:space="4" w:color="auto"/>
              </w:pBdr>
              <w:jc w:val="center"/>
              <w:rPr>
                <w:rStyle w:val="Strong"/>
                <w:b w:val="0"/>
                <w:bCs w:val="0"/>
              </w:rPr>
            </w:pPr>
            <w:r>
              <w:rPr>
                <w:b/>
              </w:rPr>
              <w:t>NAME</w:t>
            </w:r>
            <w:r w:rsidR="001D047A" w:rsidRPr="003C0243">
              <w:rPr>
                <w:b/>
              </w:rPr>
              <w:br/>
            </w:r>
            <w:r w:rsidR="001D047A" w:rsidRPr="003C0243">
              <w:rPr>
                <w:rStyle w:val="Emphasis"/>
                <w:b/>
              </w:rPr>
              <w:t>Uncle of the Groom</w:t>
            </w:r>
          </w:p>
        </w:tc>
      </w:tr>
    </w:tbl>
    <w:p w:rsidR="0035547C" w:rsidRDefault="0035547C" w:rsidP="003C0243">
      <w:pPr>
        <w:pStyle w:val="Heading2"/>
        <w:pBdr>
          <w:top w:val="single" w:sz="4" w:space="1" w:color="auto"/>
          <w:left w:val="single" w:sz="4" w:space="4" w:color="auto"/>
          <w:bottom w:val="single" w:sz="4" w:space="1" w:color="auto"/>
          <w:right w:val="single" w:sz="4" w:space="4" w:color="auto"/>
        </w:pBdr>
      </w:pPr>
      <w:proofErr w:type="spellStart"/>
      <w:r w:rsidRPr="0035547C">
        <w:t>Bedeken</w:t>
      </w:r>
      <w:proofErr w:type="spellEnd"/>
    </w:p>
    <w:p w:rsidR="0035547C" w:rsidRDefault="0035547C" w:rsidP="003C0243">
      <w:pPr>
        <w:pBdr>
          <w:top w:val="single" w:sz="4" w:space="1" w:color="auto"/>
          <w:left w:val="single" w:sz="4" w:space="4" w:color="auto"/>
          <w:bottom w:val="single" w:sz="4" w:space="1" w:color="auto"/>
          <w:right w:val="single" w:sz="4" w:space="4" w:color="auto"/>
        </w:pBdr>
      </w:pPr>
      <w:r>
        <w:t xml:space="preserve">The </w:t>
      </w:r>
      <w:proofErr w:type="spellStart"/>
      <w:r>
        <w:t>Bedeken</w:t>
      </w:r>
      <w:proofErr w:type="spellEnd"/>
      <w:r>
        <w:t xml:space="preserve"> is the veiling ceremony during which the groom placed a veil over the bride. The </w:t>
      </w:r>
      <w:proofErr w:type="spellStart"/>
      <w:r>
        <w:t>Bedeken</w:t>
      </w:r>
      <w:proofErr w:type="spellEnd"/>
      <w:r>
        <w:t xml:space="preserve"> took place before the ceremony and is considered one of the most moving elements of a traditional Jewish wedding. By covering his bride with a veil, the groom ascertained her identity, and confirmed that he is marrying the woman of his heart’s desire.</w:t>
      </w:r>
    </w:p>
    <w:p w:rsidR="0035547C" w:rsidRDefault="0035547C" w:rsidP="003C0243">
      <w:pPr>
        <w:pStyle w:val="Heading2"/>
        <w:pBdr>
          <w:top w:val="single" w:sz="4" w:space="1" w:color="auto"/>
          <w:left w:val="single" w:sz="4" w:space="4" w:color="auto"/>
          <w:bottom w:val="single" w:sz="4" w:space="1" w:color="auto"/>
          <w:right w:val="single" w:sz="4" w:space="4" w:color="auto"/>
        </w:pBdr>
      </w:pPr>
      <w:r w:rsidRPr="0035547C">
        <w:t>The Chuppah</w:t>
      </w:r>
    </w:p>
    <w:p w:rsidR="0035547C" w:rsidRPr="003C0243" w:rsidRDefault="0035547C" w:rsidP="003C0243">
      <w:pPr>
        <w:pBdr>
          <w:top w:val="single" w:sz="4" w:space="1" w:color="auto"/>
          <w:left w:val="single" w:sz="4" w:space="4" w:color="auto"/>
          <w:bottom w:val="single" w:sz="4" w:space="1" w:color="auto"/>
          <w:right w:val="single" w:sz="4" w:space="4" w:color="auto"/>
        </w:pBdr>
        <w:rPr>
          <w:sz w:val="28"/>
          <w:szCs w:val="28"/>
        </w:rPr>
      </w:pPr>
      <w:r>
        <w:t>The canopy of the Chuppah is the prayer shawl (</w:t>
      </w:r>
      <w:proofErr w:type="spellStart"/>
      <w:r>
        <w:t>Tallis</w:t>
      </w:r>
      <w:proofErr w:type="spellEnd"/>
      <w:r>
        <w:t xml:space="preserve">) that Sara was given at her Bat Mitzvah. </w:t>
      </w:r>
    </w:p>
    <w:p w:rsidR="0035547C" w:rsidRPr="003C0243" w:rsidRDefault="0035547C" w:rsidP="003C0243">
      <w:pPr>
        <w:shd w:val="clear" w:color="auto" w:fill="00B0F0"/>
        <w:jc w:val="center"/>
        <w:rPr>
          <w:rStyle w:val="Strong"/>
          <w:sz w:val="28"/>
          <w:szCs w:val="28"/>
        </w:rPr>
      </w:pPr>
      <w:r w:rsidRPr="003C0243">
        <w:rPr>
          <w:rStyle w:val="Strong"/>
          <w:sz w:val="28"/>
          <w:szCs w:val="28"/>
        </w:rPr>
        <w:t>The Chuppah Pole 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D047A" w:rsidTr="003C0243">
        <w:tc>
          <w:tcPr>
            <w:tcW w:w="4788" w:type="dxa"/>
            <w:shd w:val="clear" w:color="auto" w:fill="FDE9D9" w:themeFill="accent6" w:themeFillTint="33"/>
          </w:tcPr>
          <w:p w:rsidR="001D047A" w:rsidRPr="0035547C" w:rsidRDefault="003C0243" w:rsidP="003C0243">
            <w:pPr>
              <w:pBdr>
                <w:top w:val="single" w:sz="4" w:space="1" w:color="auto"/>
                <w:left w:val="single" w:sz="4" w:space="4" w:color="auto"/>
                <w:bottom w:val="single" w:sz="4" w:space="1" w:color="auto"/>
                <w:right w:val="single" w:sz="4" w:space="4" w:color="auto"/>
              </w:pBdr>
              <w:jc w:val="center"/>
            </w:pPr>
            <w:r>
              <w:t>NAME</w:t>
            </w:r>
            <w:r w:rsidR="001D047A">
              <w:br/>
            </w:r>
            <w:r w:rsidR="001D047A">
              <w:rPr>
                <w:rStyle w:val="Emphasis"/>
              </w:rPr>
              <w:t>Aunt of the Bride</w:t>
            </w:r>
          </w:p>
          <w:p w:rsidR="001D047A" w:rsidRPr="001D047A" w:rsidRDefault="001D047A" w:rsidP="003C0243">
            <w:pPr>
              <w:pBdr>
                <w:top w:val="single" w:sz="4" w:space="1" w:color="auto"/>
                <w:left w:val="single" w:sz="4" w:space="4" w:color="auto"/>
                <w:bottom w:val="single" w:sz="4" w:space="1" w:color="auto"/>
                <w:right w:val="single" w:sz="4" w:space="4" w:color="auto"/>
              </w:pBdr>
              <w:jc w:val="center"/>
              <w:rPr>
                <w:rStyle w:val="Strong"/>
                <w:b w:val="0"/>
                <w:bCs w:val="0"/>
              </w:rPr>
            </w:pPr>
          </w:p>
        </w:tc>
        <w:tc>
          <w:tcPr>
            <w:tcW w:w="4788" w:type="dxa"/>
            <w:shd w:val="clear" w:color="auto" w:fill="FDE9D9" w:themeFill="accent6" w:themeFillTint="33"/>
          </w:tcPr>
          <w:p w:rsidR="001D047A" w:rsidRDefault="003C0243" w:rsidP="003C0243">
            <w:pPr>
              <w:pBdr>
                <w:top w:val="single" w:sz="4" w:space="1" w:color="auto"/>
                <w:left w:val="single" w:sz="4" w:space="4" w:color="auto"/>
                <w:bottom w:val="single" w:sz="4" w:space="1" w:color="auto"/>
                <w:right w:val="single" w:sz="4" w:space="4" w:color="auto"/>
              </w:pBdr>
              <w:jc w:val="center"/>
            </w:pPr>
            <w:r>
              <w:t>NAME</w:t>
            </w:r>
            <w:r w:rsidR="001D047A">
              <w:br/>
            </w:r>
            <w:r w:rsidR="001D047A" w:rsidRPr="0035547C">
              <w:rPr>
                <w:rStyle w:val="Emphasis"/>
              </w:rPr>
              <w:t>Uncle of the Bride</w:t>
            </w:r>
          </w:p>
          <w:p w:rsidR="001D047A" w:rsidRPr="001D047A" w:rsidRDefault="001D047A" w:rsidP="003C0243">
            <w:pPr>
              <w:pBdr>
                <w:top w:val="single" w:sz="4" w:space="1" w:color="auto"/>
                <w:left w:val="single" w:sz="4" w:space="4" w:color="auto"/>
                <w:bottom w:val="single" w:sz="4" w:space="1" w:color="auto"/>
                <w:right w:val="single" w:sz="4" w:space="4" w:color="auto"/>
              </w:pBdr>
              <w:jc w:val="center"/>
              <w:rPr>
                <w:rStyle w:val="Strong"/>
                <w:b w:val="0"/>
                <w:bCs w:val="0"/>
              </w:rPr>
            </w:pPr>
          </w:p>
        </w:tc>
      </w:tr>
    </w:tbl>
    <w:p w:rsidR="0035547C" w:rsidRPr="003C0243" w:rsidRDefault="0035547C" w:rsidP="003C0243">
      <w:pPr>
        <w:pStyle w:val="Heading2"/>
        <w:pBdr>
          <w:top w:val="single" w:sz="4" w:space="1" w:color="auto"/>
          <w:left w:val="single" w:sz="4" w:space="4" w:color="auto"/>
          <w:bottom w:val="single" w:sz="4" w:space="1" w:color="auto"/>
          <w:right w:val="single" w:sz="4" w:space="4" w:color="auto"/>
        </w:pBdr>
        <w:shd w:val="clear" w:color="auto" w:fill="00B0F0"/>
        <w:jc w:val="center"/>
        <w:rPr>
          <w:color w:val="auto"/>
        </w:rPr>
      </w:pPr>
      <w:r w:rsidRPr="003C0243">
        <w:rPr>
          <w:color w:val="auto"/>
        </w:rPr>
        <w:t xml:space="preserve">Blessings of Betrothed - </w:t>
      </w:r>
      <w:proofErr w:type="spellStart"/>
      <w:r w:rsidRPr="003C0243">
        <w:rPr>
          <w:color w:val="auto"/>
        </w:rPr>
        <w:t>Kiddushin</w:t>
      </w:r>
      <w:proofErr w:type="spellEnd"/>
    </w:p>
    <w:p w:rsidR="0035547C" w:rsidRDefault="0035547C" w:rsidP="0035547C">
      <w:r>
        <w:t xml:space="preserve">The </w:t>
      </w:r>
      <w:proofErr w:type="spellStart"/>
      <w:r>
        <w:t>Kiddushin</w:t>
      </w:r>
      <w:proofErr w:type="spellEnd"/>
      <w:r>
        <w:t xml:space="preserve"> begins with the recitation of two blessings. The first is the blessing over the wine, a Jewish symbol of joy and sanctification of a celebratory time. </w:t>
      </w:r>
    </w:p>
    <w:p w:rsidR="0035547C" w:rsidRPr="003C0243" w:rsidRDefault="0035547C" w:rsidP="003C0243">
      <w:pPr>
        <w:pStyle w:val="Heading2"/>
        <w:pBdr>
          <w:top w:val="single" w:sz="4" w:space="1" w:color="auto"/>
          <w:left w:val="single" w:sz="4" w:space="4" w:color="auto"/>
          <w:bottom w:val="single" w:sz="4" w:space="1" w:color="auto"/>
          <w:right w:val="single" w:sz="4" w:space="4" w:color="auto"/>
        </w:pBdr>
        <w:shd w:val="clear" w:color="auto" w:fill="00B0F0"/>
        <w:jc w:val="center"/>
        <w:rPr>
          <w:color w:val="auto"/>
        </w:rPr>
      </w:pPr>
      <w:r w:rsidRPr="003C0243">
        <w:rPr>
          <w:color w:val="auto"/>
        </w:rPr>
        <w:t>Exchanging of the Rings</w:t>
      </w:r>
    </w:p>
    <w:p w:rsidR="0035547C" w:rsidRDefault="0035547C" w:rsidP="0035547C">
      <w:r>
        <w:t xml:space="preserve">Following these blessings, Sara and Jordan will exchange rings. According to Jewish law, the rings must be solid metal, devoid of any cuts or stones. As the rings are circles with no beginning and no end, they symbolize that Sara and Jordan’s love is never ending. </w:t>
      </w:r>
    </w:p>
    <w:p w:rsidR="0035547C" w:rsidRDefault="0035547C" w:rsidP="0035547C"/>
    <w:sectPr w:rsidR="0035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7C"/>
    <w:rsid w:val="001D047A"/>
    <w:rsid w:val="0035547C"/>
    <w:rsid w:val="003C0243"/>
    <w:rsid w:val="00C93A15"/>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2E78D-2253-44DF-89B9-5352B119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47C"/>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35547C"/>
    <w:rPr>
      <w:b/>
      <w:bCs/>
      <w:smallCaps/>
      <w:spacing w:val="5"/>
    </w:rPr>
  </w:style>
  <w:style w:type="character" w:styleId="Strong">
    <w:name w:val="Strong"/>
    <w:basedOn w:val="DefaultParagraphFont"/>
    <w:uiPriority w:val="22"/>
    <w:qFormat/>
    <w:rsid w:val="0035547C"/>
    <w:rPr>
      <w:b/>
      <w:bCs/>
    </w:rPr>
  </w:style>
  <w:style w:type="character" w:styleId="Emphasis">
    <w:name w:val="Emphasis"/>
    <w:basedOn w:val="DefaultParagraphFont"/>
    <w:uiPriority w:val="20"/>
    <w:qFormat/>
    <w:rsid w:val="0035547C"/>
    <w:rPr>
      <w:i/>
      <w:iCs/>
    </w:rPr>
  </w:style>
  <w:style w:type="table" w:styleId="TableGrid">
    <w:name w:val="Table Grid"/>
    <w:basedOn w:val="TableNormal"/>
    <w:uiPriority w:val="59"/>
    <w:rsid w:val="001D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Imran</cp:lastModifiedBy>
  <cp:revision>2</cp:revision>
  <dcterms:created xsi:type="dcterms:W3CDTF">2022-04-08T10:27:00Z</dcterms:created>
  <dcterms:modified xsi:type="dcterms:W3CDTF">2022-04-08T10:27:00Z</dcterms:modified>
</cp:coreProperties>
</file>