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608" w:rsidRPr="00C77A50" w:rsidRDefault="00BF6608" w:rsidP="00C77A50">
      <w:pPr>
        <w:pStyle w:val="BodyText"/>
        <w:tabs>
          <w:tab w:val="left" w:pos="419"/>
          <w:tab w:val="left" w:pos="10899"/>
        </w:tabs>
        <w:kinsoku w:val="0"/>
        <w:overflowPunct w:val="0"/>
        <w:spacing w:before="66"/>
        <w:ind w:left="100"/>
        <w:jc w:val="center"/>
        <w:rPr>
          <w:rFonts w:ascii="Castellar" w:hAnsi="Castellar"/>
          <w:color w:val="231F20"/>
          <w:sz w:val="56"/>
          <w:szCs w:val="56"/>
        </w:rPr>
      </w:pPr>
      <w:r w:rsidRPr="00C77A50">
        <w:rPr>
          <w:rFonts w:ascii="Castellar" w:hAnsi="Castellar"/>
          <w:color w:val="FFFFFF" w:themeColor="background1"/>
          <w:sz w:val="56"/>
          <w:szCs w:val="56"/>
          <w:bdr w:val="single" w:sz="4" w:space="0" w:color="auto"/>
          <w:shd w:val="clear" w:color="auto" w:fill="000000" w:themeFill="text1"/>
        </w:rPr>
        <w:t>BUSINESS</w:t>
      </w:r>
      <w:r w:rsidRPr="00C77A50">
        <w:rPr>
          <w:rFonts w:ascii="Castellar" w:hAnsi="Castellar"/>
          <w:color w:val="FFFFFF" w:themeColor="background1"/>
          <w:spacing w:val="-13"/>
          <w:sz w:val="56"/>
          <w:szCs w:val="56"/>
          <w:bdr w:val="single" w:sz="4" w:space="0" w:color="auto"/>
          <w:shd w:val="clear" w:color="auto" w:fill="000000" w:themeFill="text1"/>
        </w:rPr>
        <w:t xml:space="preserve"> </w:t>
      </w:r>
      <w:r w:rsidRPr="00C77A50">
        <w:rPr>
          <w:rFonts w:ascii="Castellar" w:hAnsi="Castellar"/>
          <w:color w:val="FFFFFF" w:themeColor="background1"/>
          <w:sz w:val="56"/>
          <w:szCs w:val="56"/>
          <w:bdr w:val="single" w:sz="4" w:space="0" w:color="auto"/>
          <w:shd w:val="clear" w:color="auto" w:fill="000000" w:themeFill="text1"/>
        </w:rPr>
        <w:t>BUDGET</w:t>
      </w:r>
    </w:p>
    <w:p w:rsidR="00BF6608" w:rsidRDefault="00BF6608">
      <w:pPr>
        <w:pStyle w:val="BodyText"/>
        <w:kinsoku w:val="0"/>
        <w:overflowPunct w:val="0"/>
        <w:spacing w:before="11"/>
        <w:rPr>
          <w:sz w:val="22"/>
          <w:szCs w:val="22"/>
          <w:u w:val="none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695"/>
        <w:gridCol w:w="2695"/>
        <w:gridCol w:w="2695"/>
      </w:tblGrid>
      <w:tr w:rsidR="00BF6608" w:rsidTr="00C77A50">
        <w:trPr>
          <w:trHeight w:val="763"/>
        </w:trPr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 w:themeFill="text1"/>
          </w:tcPr>
          <w:p w:rsidR="00BF6608" w:rsidRDefault="00BF6608">
            <w:pPr>
              <w:pStyle w:val="TableParagraph"/>
              <w:kinsoku w:val="0"/>
              <w:overflowPunct w:val="0"/>
              <w:spacing w:before="11"/>
              <w:ind w:left="383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BUDGET ITEM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 w:themeFill="text1"/>
          </w:tcPr>
          <w:p w:rsidR="00BF6608" w:rsidRDefault="00BF6608">
            <w:pPr>
              <w:pStyle w:val="TableParagraph"/>
              <w:kinsoku w:val="0"/>
              <w:overflowPunct w:val="0"/>
              <w:spacing w:before="11" w:line="249" w:lineRule="auto"/>
              <w:ind w:left="733" w:right="522" w:hanging="172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BUDGETED AMOUNT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 w:themeFill="text1"/>
          </w:tcPr>
          <w:p w:rsidR="00BF6608" w:rsidRDefault="00BF6608">
            <w:pPr>
              <w:pStyle w:val="TableParagraph"/>
              <w:kinsoku w:val="0"/>
              <w:overflowPunct w:val="0"/>
              <w:spacing w:before="11"/>
              <w:ind w:left="268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ACTUAL SPENT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 w:themeFill="text1"/>
          </w:tcPr>
          <w:p w:rsidR="00BF6608" w:rsidRDefault="00BF6608">
            <w:pPr>
              <w:pStyle w:val="TableParagraph"/>
              <w:kinsoku w:val="0"/>
              <w:overflowPunct w:val="0"/>
              <w:spacing w:before="11" w:line="249" w:lineRule="auto"/>
              <w:ind w:left="756" w:hanging="195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FFFFFF"/>
                <w:sz w:val="28"/>
                <w:szCs w:val="28"/>
              </w:rPr>
              <w:t>% of TOTAL BUDGET</w:t>
            </w:r>
          </w:p>
        </w:tc>
      </w:tr>
      <w:tr w:rsidR="00BF6608" w:rsidTr="00C77A50">
        <w:trPr>
          <w:trHeight w:val="340"/>
        </w:trPr>
        <w:tc>
          <w:tcPr>
            <w:tcW w:w="2695" w:type="dxa"/>
            <w:tcBorders>
              <w:top w:val="single" w:sz="8" w:space="0" w:color="FFFFFF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Lease/Loan payments</w:t>
            </w: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FFFFFF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25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Utilities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53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38"/>
              <w:ind w:left="80" w:right="83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color w:val="231F20"/>
                <w:sz w:val="22"/>
                <w:szCs w:val="22"/>
              </w:rPr>
              <w:t xml:space="preserve">Telephone </w:t>
            </w:r>
            <w:r>
              <w:rPr>
                <w:i/>
                <w:iCs/>
                <w:color w:val="231F20"/>
                <w:sz w:val="18"/>
                <w:szCs w:val="18"/>
              </w:rPr>
              <w:t>(landlines, fax numbers, and mobile numbers)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177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Accounting/bookkeeping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9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Banking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Insurance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Legal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3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Taxes/licenses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Employee expenses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Automobile/mileage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92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Professional membership fees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446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Continuing education/ training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31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Subscriptions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516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color w:val="231F20"/>
                <w:sz w:val="22"/>
                <w:szCs w:val="22"/>
              </w:rPr>
              <w:t xml:space="preserve">Marketing </w:t>
            </w:r>
            <w:r>
              <w:rPr>
                <w:i/>
                <w:iCs/>
                <w:color w:val="231F20"/>
                <w:sz w:val="18"/>
                <w:szCs w:val="18"/>
              </w:rPr>
              <w:t xml:space="preserve">(see detailed mar- </w:t>
            </w:r>
            <w:proofErr w:type="spellStart"/>
            <w:r>
              <w:rPr>
                <w:i/>
                <w:iCs/>
                <w:color w:val="231F20"/>
                <w:sz w:val="18"/>
                <w:szCs w:val="18"/>
              </w:rPr>
              <w:t>keting</w:t>
            </w:r>
            <w:proofErr w:type="spellEnd"/>
            <w:r>
              <w:rPr>
                <w:i/>
                <w:iCs/>
                <w:color w:val="231F20"/>
                <w:sz w:val="18"/>
                <w:szCs w:val="18"/>
              </w:rPr>
              <w:t xml:space="preserve"> budget)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58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Office supplies/stationary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31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Postage/deliveries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49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PO Box/Personal mailbox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564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16" w:line="260" w:lineRule="atLeast"/>
              <w:ind w:left="80" w:right="324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Software/technology/IT support/upgrades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F6608" w:rsidTr="00C77A50">
        <w:trPr>
          <w:trHeight w:val="376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BF6608" w:rsidRDefault="00BF6608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Website hosting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BF6608" w:rsidRDefault="00BF6608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77A50" w:rsidRDefault="00C77A50">
      <w:pPr>
        <w:rPr>
          <w:b/>
          <w:bCs/>
        </w:rPr>
      </w:pPr>
      <w:bookmarkStart w:id="0" w:name="_GoBack"/>
      <w:bookmarkEnd w:id="0"/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5"/>
        <w:gridCol w:w="2695"/>
        <w:gridCol w:w="2695"/>
        <w:gridCol w:w="2695"/>
      </w:tblGrid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E802E9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Internet Service Provider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Pr="00C77A50" w:rsidRDefault="00C77A50" w:rsidP="00C77A50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 xml:space="preserve">Equipment 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E802E9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Client/customer expenses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C77A50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Entertainment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E802E9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Business development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C77A50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Depreciation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E802E9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Business travel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Pr="00C77A50" w:rsidRDefault="00C77A50" w:rsidP="00C77A50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Product parties and supplies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E802E9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Charitable giving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7A50" w:rsidTr="00C77A50">
        <w:trPr>
          <w:trHeight w:val="340"/>
        </w:trPr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shd w:val="clear" w:color="auto" w:fill="FBE4D5" w:themeFill="accent2" w:themeFillTint="33"/>
          </w:tcPr>
          <w:p w:rsidR="00C77A50" w:rsidRDefault="00C77A50" w:rsidP="00C77A50">
            <w:pPr>
              <w:pStyle w:val="TableParagraph"/>
              <w:kinsoku w:val="0"/>
              <w:overflowPunct w:val="0"/>
              <w:spacing w:before="24"/>
              <w:ind w:left="80"/>
              <w:rPr>
                <w:color w:val="231F20"/>
                <w:sz w:val="22"/>
                <w:szCs w:val="22"/>
              </w:rPr>
            </w:pPr>
            <w:r>
              <w:rPr>
                <w:color w:val="231F20"/>
                <w:sz w:val="22"/>
                <w:szCs w:val="22"/>
              </w:rPr>
              <w:t>Other</w:t>
            </w: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:rsidR="00C77A50" w:rsidRDefault="00C77A50" w:rsidP="00E802E9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rPr>
          <w:sz w:val="20"/>
          <w:szCs w:val="20"/>
          <w:u w:val="none"/>
        </w:rPr>
      </w:pPr>
    </w:p>
    <w:p w:rsidR="00BF6608" w:rsidRDefault="00BF6608">
      <w:pPr>
        <w:pStyle w:val="BodyText"/>
        <w:kinsoku w:val="0"/>
        <w:overflowPunct w:val="0"/>
        <w:spacing w:before="9"/>
        <w:rPr>
          <w:sz w:val="12"/>
          <w:szCs w:val="12"/>
          <w:u w:val="none"/>
        </w:rPr>
      </w:pPr>
    </w:p>
    <w:sectPr w:rsidR="00BF6608" w:rsidSect="00C77A50">
      <w:footerReference w:type="default" r:id="rId6"/>
      <w:pgSz w:w="12240" w:h="15840"/>
      <w:pgMar w:top="90" w:right="600" w:bottom="960" w:left="620" w:header="0" w:footer="779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72D4" w:rsidRDefault="005072D4">
      <w:r>
        <w:separator/>
      </w:r>
    </w:p>
  </w:endnote>
  <w:endnote w:type="continuationSeparator" w:id="0">
    <w:p w:rsidR="005072D4" w:rsidRDefault="0050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608" w:rsidRDefault="00BF6608">
    <w:pPr>
      <w:pStyle w:val="BodyText"/>
      <w:kinsoku w:val="0"/>
      <w:overflowPunct w:val="0"/>
      <w:spacing w:line="14" w:lineRule="auto"/>
      <w:rPr>
        <w:rFonts w:ascii="Times New Roman" w:hAnsi="Times New Roman" w:cs="Vrinda"/>
        <w:b w:val="0"/>
        <w:bCs w:val="0"/>
        <w:sz w:val="20"/>
        <w:szCs w:val="20"/>
        <w:u w:val="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72D4" w:rsidRDefault="005072D4">
      <w:r>
        <w:separator/>
      </w:r>
    </w:p>
  </w:footnote>
  <w:footnote w:type="continuationSeparator" w:id="0">
    <w:p w:rsidR="005072D4" w:rsidRDefault="00507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00"/>
    <w:rsid w:val="003F18C4"/>
    <w:rsid w:val="005072D4"/>
    <w:rsid w:val="00BF6608"/>
    <w:rsid w:val="00C77A50"/>
    <w:rsid w:val="00C92F00"/>
    <w:rsid w:val="00D7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DC6662C-4249-4547-9DC1-28655B69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40"/>
      <w:szCs w:val="4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Arial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Vrinda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2F00"/>
    <w:pPr>
      <w:tabs>
        <w:tab w:val="center" w:pos="4680"/>
        <w:tab w:val="right" w:pos="9360"/>
      </w:tabs>
    </w:pPr>
    <w:rPr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92F0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92F00"/>
    <w:pPr>
      <w:tabs>
        <w:tab w:val="center" w:pos="4680"/>
        <w:tab w:val="right" w:pos="9360"/>
      </w:tabs>
    </w:pPr>
    <w:rPr>
      <w:szCs w:val="2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92F0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 SHAJEDUL ISLAM</dc:creator>
  <cp:keywords/>
  <dc:description/>
  <cp:lastModifiedBy>Imran</cp:lastModifiedBy>
  <cp:revision>2</cp:revision>
  <dcterms:created xsi:type="dcterms:W3CDTF">2023-01-14T18:59:00Z</dcterms:created>
  <dcterms:modified xsi:type="dcterms:W3CDTF">2023-01-14T18:59:00Z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CS2 (4.0.5)</vt:lpwstr>
  </property>
</Properties>
</file>