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ED" w:rsidRPr="003729F6" w:rsidRDefault="007A5CBD" w:rsidP="003729F6">
      <w:pPr>
        <w:jc w:val="center"/>
        <w:rPr>
          <w:rFonts w:ascii="Britannic Bold" w:hAnsi="Britannic Bold" w:cs="Arial"/>
          <w:b/>
          <w:color w:val="993366"/>
          <w:sz w:val="44"/>
          <w:szCs w:val="44"/>
        </w:rPr>
      </w:pPr>
      <w:r w:rsidRPr="003729F6">
        <w:rPr>
          <w:rFonts w:ascii="Britannic Bold" w:hAnsi="Britannic Bold" w:cs="Arial"/>
          <w:b/>
          <w:color w:val="FFFFFF" w:themeColor="background1"/>
          <w:sz w:val="44"/>
          <w:szCs w:val="44"/>
          <w:bdr w:val="single" w:sz="4" w:space="0" w:color="auto"/>
          <w:shd w:val="clear" w:color="auto" w:fill="002060"/>
        </w:rPr>
        <w:t>PROJECT S</w:t>
      </w:r>
      <w:r w:rsidR="00862CCA" w:rsidRPr="003729F6">
        <w:rPr>
          <w:rFonts w:ascii="Britannic Bold" w:hAnsi="Britannic Bold" w:cs="Arial"/>
          <w:b/>
          <w:color w:val="FFFFFF" w:themeColor="background1"/>
          <w:sz w:val="44"/>
          <w:szCs w:val="44"/>
          <w:bdr w:val="single" w:sz="4" w:space="0" w:color="auto"/>
          <w:shd w:val="clear" w:color="auto" w:fill="002060"/>
        </w:rPr>
        <w:t>COPE STATEMENT</w:t>
      </w:r>
    </w:p>
    <w:p w:rsidR="00862CCA" w:rsidRPr="006A4359" w:rsidRDefault="00862CCA" w:rsidP="00862CCA">
      <w:pPr>
        <w:jc w:val="both"/>
        <w:rPr>
          <w:rFonts w:asciiTheme="minorHAnsi" w:hAnsiTheme="minorHAnsi"/>
          <w:b/>
          <w:sz w:val="16"/>
          <w:szCs w:val="16"/>
        </w:rPr>
      </w:pPr>
    </w:p>
    <w:p w:rsidR="00862CCA" w:rsidRPr="006A4359" w:rsidRDefault="00862CCA" w:rsidP="00862CCA">
      <w:pPr>
        <w:jc w:val="both"/>
        <w:rPr>
          <w:rFonts w:asciiTheme="minorHAnsi" w:hAnsiTheme="minorHAnsi"/>
          <w:sz w:val="16"/>
          <w:szCs w:val="16"/>
        </w:rPr>
      </w:pPr>
      <w:r w:rsidRPr="006A4359">
        <w:rPr>
          <w:rFonts w:asciiTheme="minorHAnsi" w:hAnsiTheme="minorHAnsi"/>
          <w:b/>
          <w:sz w:val="16"/>
          <w:szCs w:val="16"/>
        </w:rPr>
        <w:t>PURPOSE:</w:t>
      </w:r>
      <w:r w:rsidRPr="006A4359">
        <w:rPr>
          <w:rFonts w:asciiTheme="minorHAnsi" w:hAnsiTheme="minorHAnsi"/>
          <w:sz w:val="16"/>
          <w:szCs w:val="16"/>
        </w:rPr>
        <w:t xml:space="preserve">  Generally describes the project’s deliverables and the work required to create those deliverables.  The project scope statement provides a common understanding of the project scope among all project stakeholders and describes the project’s major objectives.  It also enables the project team to perform more detailed planning, guides the project team’s work during execution, and provides the baseline for evaluating whether requests for changes or additional work are contained within or outside the project’s boundaries.</w:t>
      </w:r>
    </w:p>
    <w:p w:rsidR="00697C47" w:rsidRPr="006A4359" w:rsidRDefault="00697C47" w:rsidP="006A4359">
      <w:pPr>
        <w:rPr>
          <w:rFonts w:asciiTheme="minorHAnsi" w:hAnsiTheme="minorHAnsi" w:cs="Arial"/>
          <w:b/>
          <w:color w:val="993366"/>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115" w:type="dxa"/>
          <w:bottom w:w="216" w:type="dxa"/>
          <w:right w:w="115" w:type="dxa"/>
        </w:tblCellMar>
        <w:tblLook w:val="01E0" w:firstRow="1" w:lastRow="1" w:firstColumn="1" w:lastColumn="1" w:noHBand="0" w:noVBand="0"/>
      </w:tblPr>
      <w:tblGrid>
        <w:gridCol w:w="2120"/>
        <w:gridCol w:w="2825"/>
        <w:gridCol w:w="1350"/>
        <w:gridCol w:w="2310"/>
      </w:tblGrid>
      <w:tr w:rsidR="001C34ED" w:rsidRPr="006A4359" w:rsidTr="003729F6">
        <w:trPr>
          <w:cantSplit/>
          <w:trHeight w:val="332"/>
          <w:jc w:val="center"/>
        </w:trPr>
        <w:tc>
          <w:tcPr>
            <w:tcW w:w="2120" w:type="dxa"/>
            <w:shd w:val="clear" w:color="auto" w:fill="000000" w:themeFill="text1"/>
            <w:vAlign w:val="center"/>
          </w:tcPr>
          <w:p w:rsidR="00E11AD0" w:rsidRPr="006A4359" w:rsidRDefault="00E11AD0" w:rsidP="00E11AD0">
            <w:pPr>
              <w:rPr>
                <w:rFonts w:asciiTheme="minorHAnsi" w:hAnsiTheme="minorHAnsi"/>
                <w:b/>
                <w:sz w:val="20"/>
                <w:szCs w:val="20"/>
              </w:rPr>
            </w:pPr>
            <w:r w:rsidRPr="006A4359">
              <w:rPr>
                <w:rFonts w:asciiTheme="minorHAnsi" w:hAnsiTheme="minorHAnsi"/>
                <w:b/>
                <w:sz w:val="20"/>
                <w:szCs w:val="20"/>
              </w:rPr>
              <w:t>P</w:t>
            </w:r>
            <w:r w:rsidR="001C34ED" w:rsidRPr="006A4359">
              <w:rPr>
                <w:rFonts w:asciiTheme="minorHAnsi" w:hAnsiTheme="minorHAnsi"/>
                <w:b/>
                <w:sz w:val="20"/>
                <w:szCs w:val="20"/>
              </w:rPr>
              <w:t>roject ID</w:t>
            </w:r>
          </w:p>
        </w:tc>
        <w:tc>
          <w:tcPr>
            <w:tcW w:w="2825" w:type="dxa"/>
            <w:tcBorders>
              <w:bottom w:val="single" w:sz="4" w:space="0" w:color="auto"/>
            </w:tcBorders>
            <w:shd w:val="clear" w:color="auto" w:fill="000000" w:themeFill="text1"/>
            <w:vAlign w:val="center"/>
          </w:tcPr>
          <w:p w:rsidR="001C34ED" w:rsidRPr="006A4359" w:rsidRDefault="00862CCA" w:rsidP="00E11AD0">
            <w:pPr>
              <w:rPr>
                <w:rFonts w:asciiTheme="minorHAnsi" w:hAnsiTheme="minorHAnsi"/>
                <w:sz w:val="18"/>
                <w:szCs w:val="18"/>
              </w:rPr>
            </w:pPr>
            <w:r w:rsidRPr="006A4359">
              <w:rPr>
                <w:rFonts w:asciiTheme="minorHAnsi" w:hAnsiTheme="minorHAnsi"/>
                <w:sz w:val="18"/>
                <w:szCs w:val="18"/>
              </w:rPr>
              <w:t>NNNNNN-NN</w:t>
            </w:r>
          </w:p>
        </w:tc>
        <w:tc>
          <w:tcPr>
            <w:tcW w:w="1350" w:type="dxa"/>
            <w:tcBorders>
              <w:bottom w:val="single" w:sz="4" w:space="0" w:color="auto"/>
            </w:tcBorders>
            <w:shd w:val="clear" w:color="auto" w:fill="000000" w:themeFill="text1"/>
            <w:vAlign w:val="center"/>
          </w:tcPr>
          <w:p w:rsidR="00E11AD0" w:rsidRPr="006A4359" w:rsidRDefault="001C34ED" w:rsidP="00E11AD0">
            <w:pPr>
              <w:rPr>
                <w:rFonts w:asciiTheme="minorHAnsi" w:hAnsiTheme="minorHAnsi"/>
                <w:b/>
                <w:sz w:val="20"/>
                <w:szCs w:val="20"/>
              </w:rPr>
            </w:pPr>
            <w:r w:rsidRPr="006A4359">
              <w:rPr>
                <w:rFonts w:asciiTheme="minorHAnsi" w:hAnsiTheme="minorHAnsi"/>
                <w:b/>
                <w:sz w:val="20"/>
                <w:szCs w:val="20"/>
              </w:rPr>
              <w:t>Dat</w:t>
            </w:r>
            <w:r w:rsidR="00E11AD0" w:rsidRPr="006A4359">
              <w:rPr>
                <w:rFonts w:asciiTheme="minorHAnsi" w:hAnsiTheme="minorHAnsi"/>
                <w:b/>
                <w:sz w:val="20"/>
                <w:szCs w:val="20"/>
              </w:rPr>
              <w:t>e</w:t>
            </w:r>
          </w:p>
        </w:tc>
        <w:tc>
          <w:tcPr>
            <w:tcW w:w="2310" w:type="dxa"/>
            <w:tcBorders>
              <w:bottom w:val="single" w:sz="4" w:space="0" w:color="auto"/>
            </w:tcBorders>
            <w:shd w:val="clear" w:color="auto" w:fill="000000" w:themeFill="text1"/>
            <w:vAlign w:val="center"/>
          </w:tcPr>
          <w:p w:rsidR="002F7588" w:rsidRPr="006A4359" w:rsidRDefault="00862CCA" w:rsidP="00E11AD0">
            <w:pPr>
              <w:rPr>
                <w:rFonts w:asciiTheme="minorHAnsi" w:hAnsiTheme="minorHAnsi"/>
                <w:sz w:val="18"/>
                <w:szCs w:val="18"/>
              </w:rPr>
            </w:pPr>
            <w:r w:rsidRPr="006A4359">
              <w:rPr>
                <w:rFonts w:asciiTheme="minorHAnsi" w:hAnsiTheme="minorHAnsi"/>
                <w:sz w:val="18"/>
                <w:szCs w:val="18"/>
              </w:rPr>
              <w:t>MM/DD/YY</w:t>
            </w:r>
          </w:p>
        </w:tc>
      </w:tr>
      <w:tr w:rsidR="002F7588" w:rsidRPr="006A4359" w:rsidTr="003729F6">
        <w:trPr>
          <w:cantSplit/>
          <w:jc w:val="center"/>
        </w:trPr>
        <w:tc>
          <w:tcPr>
            <w:tcW w:w="2120" w:type="dxa"/>
            <w:shd w:val="clear" w:color="auto" w:fill="002060"/>
            <w:vAlign w:val="center"/>
          </w:tcPr>
          <w:p w:rsidR="002F7588" w:rsidRPr="006A4359" w:rsidRDefault="002F7588" w:rsidP="007A27CF">
            <w:pPr>
              <w:rPr>
                <w:rFonts w:asciiTheme="minorHAnsi" w:hAnsiTheme="minorHAnsi"/>
                <w:b/>
                <w:sz w:val="20"/>
                <w:szCs w:val="20"/>
              </w:rPr>
            </w:pPr>
            <w:r w:rsidRPr="006A4359">
              <w:rPr>
                <w:rFonts w:asciiTheme="minorHAnsi" w:hAnsiTheme="minorHAnsi"/>
                <w:b/>
                <w:sz w:val="20"/>
                <w:szCs w:val="20"/>
              </w:rPr>
              <w:t>Project Name</w:t>
            </w:r>
          </w:p>
        </w:tc>
        <w:tc>
          <w:tcPr>
            <w:tcW w:w="6485" w:type="dxa"/>
            <w:gridSpan w:val="3"/>
            <w:shd w:val="clear" w:color="auto" w:fill="auto"/>
            <w:vAlign w:val="center"/>
          </w:tcPr>
          <w:p w:rsidR="002F7588" w:rsidRPr="006A4359" w:rsidRDefault="002F7588" w:rsidP="007A27CF">
            <w:pPr>
              <w:rPr>
                <w:rFonts w:asciiTheme="minorHAnsi" w:hAnsiTheme="minorHAnsi"/>
                <w:sz w:val="18"/>
                <w:szCs w:val="18"/>
              </w:rPr>
            </w:pP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Project Objectives</w:t>
            </w:r>
          </w:p>
          <w:p w:rsidR="00862CCA" w:rsidRPr="006A4359" w:rsidRDefault="00862CCA" w:rsidP="00C079D7">
            <w:pPr>
              <w:rPr>
                <w:rFonts w:asciiTheme="minorHAnsi" w:hAnsiTheme="minorHAnsi"/>
                <w:b/>
                <w:sz w:val="20"/>
                <w:szCs w:val="20"/>
              </w:rPr>
            </w:pPr>
          </w:p>
        </w:tc>
        <w:tc>
          <w:tcPr>
            <w:tcW w:w="6485" w:type="dxa"/>
            <w:gridSpan w:val="3"/>
            <w:shd w:val="clear" w:color="auto" w:fill="auto"/>
          </w:tcPr>
          <w:p w:rsidR="00862CCA" w:rsidRPr="006A4359" w:rsidRDefault="00862CCA" w:rsidP="00C079D7">
            <w:pPr>
              <w:autoSpaceDE w:val="0"/>
              <w:autoSpaceDN w:val="0"/>
              <w:adjustRightInd w:val="0"/>
              <w:rPr>
                <w:rFonts w:asciiTheme="minorHAnsi" w:hAnsiTheme="minorHAnsi" w:cs="Arial"/>
                <w:sz w:val="16"/>
                <w:szCs w:val="16"/>
              </w:rPr>
            </w:pPr>
            <w:r w:rsidRPr="006A4359">
              <w:rPr>
                <w:rFonts w:asciiTheme="minorHAnsi" w:hAnsiTheme="minorHAnsi" w:cs="Arial"/>
                <w:sz w:val="16"/>
                <w:szCs w:val="16"/>
              </w:rPr>
              <w:t>Project objectives include the measurable success criteria of the project.  Projects may have a wide variety of business, cost, schedule, technical, and quality objectives.  Project objectives can also include cost, schedule, and quality targets.  Each project objective has attributes such as cost, volume, etc., a metric, and an absolute or relative value.</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Product Scope Definition</w:t>
            </w:r>
          </w:p>
          <w:p w:rsidR="00862CCA" w:rsidRPr="006A4359" w:rsidRDefault="00862CCA" w:rsidP="00C079D7">
            <w:pPr>
              <w:rPr>
                <w:rFonts w:asciiTheme="minorHAnsi" w:hAnsiTheme="minorHAnsi"/>
                <w:b/>
                <w:sz w:val="20"/>
                <w:szCs w:val="20"/>
              </w:rPr>
            </w:pP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Describes the characteristics of the product, service, or result that the project was undertaken to create.  These characteristics will generally have less detail in early phases and more detail in later phases as they are progressively elaborated.  While the form and substance of the characteristics will vary, the scope description should always provide sufficient detail to provide later project scope planning.</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Project Requirements</w:t>
            </w:r>
          </w:p>
          <w:p w:rsidR="00862CCA" w:rsidRPr="006A4359" w:rsidRDefault="00862CCA" w:rsidP="00C079D7">
            <w:pPr>
              <w:rPr>
                <w:rFonts w:asciiTheme="minorHAnsi" w:hAnsiTheme="minorHAnsi"/>
                <w:b/>
                <w:sz w:val="20"/>
                <w:szCs w:val="20"/>
              </w:rPr>
            </w:pP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Describes the conditions or capabilities that must be met</w:t>
            </w:r>
            <w:bookmarkStart w:id="0" w:name="_GoBack"/>
            <w:bookmarkEnd w:id="0"/>
            <w:r w:rsidRPr="006A4359">
              <w:rPr>
                <w:rFonts w:asciiTheme="minorHAnsi" w:hAnsiTheme="minorHAnsi"/>
                <w:sz w:val="16"/>
                <w:szCs w:val="16"/>
              </w:rPr>
              <w:t xml:space="preserve"> or possessed by the deliverables of the project to satisfy a contract, standard, specification or other formally imposed document.  Analyses of all stakeholder needs, wants, and expectations are translated into prioritized requirements.</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Project Boundaries</w:t>
            </w:r>
          </w:p>
          <w:p w:rsidR="00862CCA" w:rsidRPr="006A4359" w:rsidRDefault="00862CCA" w:rsidP="00C079D7">
            <w:pPr>
              <w:rPr>
                <w:rFonts w:asciiTheme="minorHAnsi" w:hAnsiTheme="minorHAnsi"/>
                <w:b/>
                <w:sz w:val="20"/>
                <w:szCs w:val="20"/>
              </w:rPr>
            </w:pP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Identifies generally what is included within the project.  It also states explicitly what is excluded from the project, if a stakeholder might assume that a particular product, service, or result could be a component of the project.</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Project Deliverables</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Deliverables include both the outputs that comprise the product or service of the project, as well as ancillary results, such as project management reports and documentation.  Depending on the project scope statement, the deliverables may be described at a summary level or in great detail.</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Product Acceptance Criteria</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Defines the process and criteria for accepting completed products.</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Project Constraints</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Lists and describes the specific project constraints associated with the project scope that limit the team’s options.  For example, a predefined budget or any imposed dates that are issued by the customer.</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Project Assumptions</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Lists and describes the specific project assumptions associated with the project scope and the potential impact of those assumptions if they prove to be false.</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Initial Project Organization</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The members of the project team, as well as stakeholders, are identified.  The organization of the project is also documented.</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Schedule Milestones</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The customer, Project Sponsor, or performing organization can identify milestones and can place imposed dates on those schedule milestones.  These dates can be addressed as schedule constraints.</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Fund Limitation</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Describes any limitation placed upon funding for the project, whether in total value or over specified timeframes.</w:t>
            </w:r>
          </w:p>
        </w:tc>
      </w:tr>
      <w:tr w:rsidR="00862CCA" w:rsidRPr="006A4359" w:rsidTr="003729F6">
        <w:trPr>
          <w:cantSplit/>
          <w:jc w:val="center"/>
        </w:trPr>
        <w:tc>
          <w:tcPr>
            <w:tcW w:w="2120" w:type="dxa"/>
            <w:shd w:val="clear" w:color="auto" w:fill="002060"/>
          </w:tcPr>
          <w:p w:rsidR="00862CCA" w:rsidRPr="006A4359" w:rsidRDefault="00862CCA" w:rsidP="00C079D7">
            <w:pPr>
              <w:rPr>
                <w:rFonts w:asciiTheme="minorHAnsi" w:hAnsiTheme="minorHAnsi"/>
                <w:b/>
                <w:sz w:val="20"/>
                <w:szCs w:val="20"/>
              </w:rPr>
            </w:pPr>
            <w:r w:rsidRPr="006A4359">
              <w:rPr>
                <w:rFonts w:asciiTheme="minorHAnsi" w:hAnsiTheme="minorHAnsi"/>
                <w:b/>
                <w:sz w:val="20"/>
                <w:szCs w:val="20"/>
              </w:rPr>
              <w:t>Approval Requirements</w:t>
            </w:r>
          </w:p>
        </w:tc>
        <w:tc>
          <w:tcPr>
            <w:tcW w:w="6485" w:type="dxa"/>
            <w:gridSpan w:val="3"/>
            <w:shd w:val="clear" w:color="auto" w:fill="auto"/>
          </w:tcPr>
          <w:p w:rsidR="00862CCA" w:rsidRPr="006A4359" w:rsidRDefault="00862CCA" w:rsidP="00C079D7">
            <w:pPr>
              <w:rPr>
                <w:rFonts w:asciiTheme="minorHAnsi" w:hAnsiTheme="minorHAnsi"/>
                <w:sz w:val="16"/>
                <w:szCs w:val="16"/>
              </w:rPr>
            </w:pPr>
            <w:r w:rsidRPr="006A4359">
              <w:rPr>
                <w:rFonts w:asciiTheme="minorHAnsi" w:hAnsiTheme="minorHAnsi"/>
                <w:sz w:val="16"/>
                <w:szCs w:val="16"/>
              </w:rPr>
              <w:t>Identifies approval requirements that can be applied items such as project objectives, deliverables, documents, and work.</w:t>
            </w:r>
          </w:p>
        </w:tc>
      </w:tr>
    </w:tbl>
    <w:p w:rsidR="005E3379" w:rsidRPr="006A4359" w:rsidRDefault="005E3379" w:rsidP="003502BC">
      <w:pPr>
        <w:rPr>
          <w:rFonts w:asciiTheme="minorHAnsi" w:hAnsiTheme="minorHAnsi"/>
          <w:sz w:val="20"/>
          <w:szCs w:val="20"/>
        </w:rPr>
      </w:pPr>
    </w:p>
    <w:sectPr w:rsidR="005E3379" w:rsidRPr="006A4359" w:rsidSect="0019165D">
      <w:footerReference w:type="default" r:id="rId6"/>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A1" w:rsidRDefault="000D10A1" w:rsidP="00E11AD0">
      <w:r>
        <w:separator/>
      </w:r>
    </w:p>
  </w:endnote>
  <w:endnote w:type="continuationSeparator" w:id="0">
    <w:p w:rsidR="000D10A1" w:rsidRDefault="000D10A1" w:rsidP="00E1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D0" w:rsidRDefault="00E11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A1" w:rsidRDefault="000D10A1" w:rsidP="00E11AD0">
      <w:r>
        <w:separator/>
      </w:r>
    </w:p>
  </w:footnote>
  <w:footnote w:type="continuationSeparator" w:id="0">
    <w:p w:rsidR="000D10A1" w:rsidRDefault="000D10A1" w:rsidP="00E1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6E"/>
    <w:rsid w:val="000520C1"/>
    <w:rsid w:val="000B525E"/>
    <w:rsid w:val="000D10A1"/>
    <w:rsid w:val="000E445B"/>
    <w:rsid w:val="000F2C36"/>
    <w:rsid w:val="001122BD"/>
    <w:rsid w:val="00161757"/>
    <w:rsid w:val="0019165D"/>
    <w:rsid w:val="001A42E4"/>
    <w:rsid w:val="001C34ED"/>
    <w:rsid w:val="0020349B"/>
    <w:rsid w:val="00211CA4"/>
    <w:rsid w:val="00255556"/>
    <w:rsid w:val="00292655"/>
    <w:rsid w:val="002F7588"/>
    <w:rsid w:val="00300288"/>
    <w:rsid w:val="00333453"/>
    <w:rsid w:val="003502BC"/>
    <w:rsid w:val="00371776"/>
    <w:rsid w:val="003729F6"/>
    <w:rsid w:val="00372F02"/>
    <w:rsid w:val="00373972"/>
    <w:rsid w:val="003847FE"/>
    <w:rsid w:val="003F5426"/>
    <w:rsid w:val="004218BF"/>
    <w:rsid w:val="00423A5B"/>
    <w:rsid w:val="004706DC"/>
    <w:rsid w:val="00491CDD"/>
    <w:rsid w:val="004A5485"/>
    <w:rsid w:val="004B3B70"/>
    <w:rsid w:val="004B61FC"/>
    <w:rsid w:val="004C67E9"/>
    <w:rsid w:val="004F34C6"/>
    <w:rsid w:val="005249A4"/>
    <w:rsid w:val="005316F8"/>
    <w:rsid w:val="005D3AD4"/>
    <w:rsid w:val="005D4264"/>
    <w:rsid w:val="005E3379"/>
    <w:rsid w:val="005F532B"/>
    <w:rsid w:val="0061066E"/>
    <w:rsid w:val="00690F31"/>
    <w:rsid w:val="00696B9A"/>
    <w:rsid w:val="00697C47"/>
    <w:rsid w:val="006A4359"/>
    <w:rsid w:val="006D62BA"/>
    <w:rsid w:val="006E60BD"/>
    <w:rsid w:val="007A27CF"/>
    <w:rsid w:val="007A5CBD"/>
    <w:rsid w:val="007E01D3"/>
    <w:rsid w:val="008073DB"/>
    <w:rsid w:val="00862CCA"/>
    <w:rsid w:val="008D4F02"/>
    <w:rsid w:val="00906B47"/>
    <w:rsid w:val="0094019F"/>
    <w:rsid w:val="009628FB"/>
    <w:rsid w:val="00992DB8"/>
    <w:rsid w:val="00AA5536"/>
    <w:rsid w:val="00AB7A88"/>
    <w:rsid w:val="00AD6CE3"/>
    <w:rsid w:val="00AF46D8"/>
    <w:rsid w:val="00AF4F2E"/>
    <w:rsid w:val="00B93D7D"/>
    <w:rsid w:val="00BC5538"/>
    <w:rsid w:val="00C34E5D"/>
    <w:rsid w:val="00C57C61"/>
    <w:rsid w:val="00C63FBC"/>
    <w:rsid w:val="00C6553F"/>
    <w:rsid w:val="00CC4C62"/>
    <w:rsid w:val="00D20873"/>
    <w:rsid w:val="00D24169"/>
    <w:rsid w:val="00D26D29"/>
    <w:rsid w:val="00D274CC"/>
    <w:rsid w:val="00E11AD0"/>
    <w:rsid w:val="00E379FC"/>
    <w:rsid w:val="00E67042"/>
    <w:rsid w:val="00EC51D2"/>
    <w:rsid w:val="00F73348"/>
    <w:rsid w:val="00F81544"/>
    <w:rsid w:val="00FB146D"/>
    <w:rsid w:val="00FB3FB6"/>
    <w:rsid w:val="00FC37A6"/>
    <w:rsid w:val="00FD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73D94-C911-4C3B-ADFD-583F367C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7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1AD0"/>
    <w:pPr>
      <w:tabs>
        <w:tab w:val="center" w:pos="4680"/>
        <w:tab w:val="right" w:pos="9360"/>
      </w:tabs>
    </w:pPr>
  </w:style>
  <w:style w:type="character" w:customStyle="1" w:styleId="HeaderChar">
    <w:name w:val="Header Char"/>
    <w:basedOn w:val="DefaultParagraphFont"/>
    <w:link w:val="Header"/>
    <w:rsid w:val="00E11AD0"/>
    <w:rPr>
      <w:sz w:val="24"/>
      <w:szCs w:val="24"/>
    </w:rPr>
  </w:style>
  <w:style w:type="paragraph" w:styleId="Footer">
    <w:name w:val="footer"/>
    <w:basedOn w:val="Normal"/>
    <w:link w:val="FooterChar"/>
    <w:uiPriority w:val="99"/>
    <w:rsid w:val="00E11AD0"/>
    <w:pPr>
      <w:tabs>
        <w:tab w:val="center" w:pos="4680"/>
        <w:tab w:val="right" w:pos="9360"/>
      </w:tabs>
    </w:pPr>
  </w:style>
  <w:style w:type="character" w:customStyle="1" w:styleId="FooterChar">
    <w:name w:val="Footer Char"/>
    <w:basedOn w:val="DefaultParagraphFont"/>
    <w:link w:val="Footer"/>
    <w:uiPriority w:val="99"/>
    <w:rsid w:val="00E11AD0"/>
    <w:rPr>
      <w:sz w:val="24"/>
      <w:szCs w:val="24"/>
    </w:rPr>
  </w:style>
  <w:style w:type="paragraph" w:styleId="BalloonText">
    <w:name w:val="Balloon Text"/>
    <w:basedOn w:val="Normal"/>
    <w:link w:val="BalloonTextChar"/>
    <w:rsid w:val="00FB3FB6"/>
    <w:rPr>
      <w:rFonts w:ascii="Tahoma" w:hAnsi="Tahoma" w:cs="Tahoma"/>
      <w:sz w:val="16"/>
      <w:szCs w:val="16"/>
    </w:rPr>
  </w:style>
  <w:style w:type="character" w:customStyle="1" w:styleId="BalloonTextChar">
    <w:name w:val="Balloon Text Char"/>
    <w:basedOn w:val="DefaultParagraphFont"/>
    <w:link w:val="BalloonText"/>
    <w:rsid w:val="00FB3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SCOPE STATEMENT</vt:lpstr>
    </vt:vector>
  </TitlesOfParts>
  <Company>Fairmont State College</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SCOPE STATEMENT</dc:title>
  <dc:creator>Peter Wilkins</dc:creator>
  <cp:lastModifiedBy>Imran</cp:lastModifiedBy>
  <cp:revision>2</cp:revision>
  <cp:lastPrinted>2008-07-01T17:00:00Z</cp:lastPrinted>
  <dcterms:created xsi:type="dcterms:W3CDTF">2024-03-11T11:01:00Z</dcterms:created>
  <dcterms:modified xsi:type="dcterms:W3CDTF">2024-03-11T11:01:00Z</dcterms:modified>
</cp:coreProperties>
</file>